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49F" w:rsidRPr="000F7683" w:rsidRDefault="0006149F" w:rsidP="365E9DF1">
      <w:pPr>
        <w:tabs>
          <w:tab w:val="center" w:pos="4680"/>
          <w:tab w:val="right" w:pos="9360"/>
        </w:tabs>
        <w:rPr>
          <w:rFonts w:ascii="Arial" w:hAnsi="Arial" w:cs="Arial"/>
          <w:sz w:val="22"/>
          <w:szCs w:val="22"/>
        </w:rPr>
      </w:pPr>
    </w:p>
    <w:p w:rsidR="0006149F" w:rsidRPr="000F7683" w:rsidRDefault="009A09E2" w:rsidP="00142FE4">
      <w:pPr>
        <w:ind w:left="4320" w:firstLine="720"/>
        <w:jc w:val="both"/>
        <w:textAlignment w:val="baseline"/>
        <w:rPr>
          <w:rFonts w:ascii="Arial" w:hAnsi="Arial" w:cs="Arial"/>
          <w:sz w:val="22"/>
          <w:szCs w:val="22"/>
        </w:rPr>
      </w:pPr>
      <w:r w:rsidRPr="000F7683">
        <w:rPr>
          <w:rFonts w:ascii="Arial" w:eastAsia="Arial" w:hAnsi="Arial" w:cs="Arial"/>
          <w:sz w:val="22"/>
          <w:szCs w:val="22"/>
        </w:rPr>
        <w:t>PATVIRTINTA </w:t>
      </w:r>
    </w:p>
    <w:p w:rsidR="0006149F" w:rsidRPr="000F7683" w:rsidRDefault="009A09E2" w:rsidP="00142FE4">
      <w:pPr>
        <w:ind w:left="4320" w:firstLine="720"/>
        <w:jc w:val="both"/>
        <w:textAlignment w:val="baseline"/>
        <w:rPr>
          <w:rFonts w:ascii="Arial" w:hAnsi="Arial" w:cs="Arial"/>
          <w:sz w:val="22"/>
          <w:szCs w:val="22"/>
        </w:rPr>
      </w:pPr>
      <w:r w:rsidRPr="000F7683">
        <w:rPr>
          <w:rFonts w:ascii="Arial" w:eastAsia="Arial" w:hAnsi="Arial" w:cs="Arial"/>
          <w:sz w:val="22"/>
          <w:szCs w:val="22"/>
        </w:rPr>
        <w:t xml:space="preserve">Viešųjų pirkimų tarnybos direktoriaus </w:t>
      </w:r>
    </w:p>
    <w:p w:rsidR="0006149F" w:rsidRPr="000F7683" w:rsidRDefault="009A09E2" w:rsidP="00142FE4">
      <w:pPr>
        <w:ind w:left="5040"/>
        <w:jc w:val="both"/>
        <w:textAlignment w:val="baseline"/>
        <w:rPr>
          <w:rFonts w:ascii="Arial" w:hAnsi="Arial" w:cs="Arial"/>
          <w:sz w:val="22"/>
          <w:szCs w:val="22"/>
        </w:rPr>
      </w:pPr>
      <w:r w:rsidRPr="000F7683">
        <w:rPr>
          <w:rFonts w:ascii="Arial" w:eastAsia="Arial" w:hAnsi="Arial" w:cs="Arial"/>
          <w:sz w:val="22"/>
          <w:szCs w:val="22"/>
        </w:rPr>
        <w:t>2024 m. vasario 8 d. įsakymu Nr. 1S-19 </w:t>
      </w:r>
    </w:p>
    <w:p w:rsidR="0006149F" w:rsidRPr="000F7683" w:rsidRDefault="009A09E2" w:rsidP="00142FE4">
      <w:pPr>
        <w:ind w:left="220" w:firstLine="4820"/>
        <w:jc w:val="both"/>
        <w:textAlignment w:val="center"/>
        <w:rPr>
          <w:rFonts w:ascii="Arial" w:hAnsi="Arial" w:cs="Arial"/>
          <w:color w:val="000000"/>
          <w:sz w:val="22"/>
          <w:szCs w:val="22"/>
        </w:rPr>
      </w:pPr>
      <w:r w:rsidRPr="000F7683">
        <w:rPr>
          <w:rFonts w:ascii="Arial" w:eastAsia="Arial" w:hAnsi="Arial" w:cs="Arial"/>
          <w:color w:val="000000" w:themeColor="text1"/>
          <w:sz w:val="22"/>
          <w:szCs w:val="22"/>
        </w:rPr>
        <w:t>(Viešųjų pirkimų tarnybos direktoriaus</w:t>
      </w:r>
    </w:p>
    <w:p w:rsidR="0006149F" w:rsidRPr="000F7683" w:rsidRDefault="009A09E2" w:rsidP="00142FE4">
      <w:pPr>
        <w:ind w:left="5040"/>
        <w:jc w:val="both"/>
        <w:textAlignment w:val="center"/>
        <w:rPr>
          <w:rFonts w:ascii="Arial" w:hAnsi="Arial" w:cs="Arial"/>
          <w:color w:val="000000"/>
          <w:sz w:val="22"/>
          <w:szCs w:val="22"/>
        </w:rPr>
      </w:pPr>
      <w:r w:rsidRPr="000F7683">
        <w:rPr>
          <w:rFonts w:ascii="Arial" w:eastAsia="Arial" w:hAnsi="Arial" w:cs="Arial"/>
          <w:color w:val="000000" w:themeColor="text1"/>
          <w:sz w:val="22"/>
          <w:szCs w:val="22"/>
        </w:rPr>
        <w:t xml:space="preserve">2025 m. balandžio 17 d. įsakymo Nr. 1S-51 </w:t>
      </w:r>
    </w:p>
    <w:p w:rsidR="0006149F" w:rsidRPr="000F7683" w:rsidRDefault="009A09E2" w:rsidP="00142FE4">
      <w:pPr>
        <w:ind w:left="5040"/>
        <w:jc w:val="both"/>
        <w:textAlignment w:val="center"/>
        <w:rPr>
          <w:rFonts w:ascii="Arial" w:hAnsi="Arial" w:cs="Arial"/>
          <w:color w:val="000000"/>
          <w:sz w:val="22"/>
          <w:szCs w:val="22"/>
        </w:rPr>
      </w:pPr>
      <w:r w:rsidRPr="000F7683">
        <w:rPr>
          <w:rFonts w:ascii="Arial" w:eastAsia="Arial" w:hAnsi="Arial" w:cs="Arial"/>
          <w:color w:val="000000" w:themeColor="text1"/>
          <w:sz w:val="22"/>
          <w:szCs w:val="22"/>
        </w:rPr>
        <w:t>redakcija)</w:t>
      </w:r>
    </w:p>
    <w:p w:rsidR="0006149F" w:rsidRPr="000F7683" w:rsidRDefault="0006149F">
      <w:pPr>
        <w:textAlignment w:val="baseline"/>
        <w:rPr>
          <w:rFonts w:ascii="Arial" w:hAnsi="Arial" w:cs="Arial"/>
          <w:sz w:val="22"/>
          <w:szCs w:val="22"/>
        </w:rPr>
      </w:pPr>
    </w:p>
    <w:p w:rsidR="0006149F" w:rsidRPr="000F7683"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rsidR="0006149F" w:rsidRPr="000F7683" w:rsidRDefault="009A09E2" w:rsidP="34A2C303">
      <w:pPr>
        <w:widowControl w:val="0"/>
        <w:pBdr>
          <w:top w:val="nil"/>
          <w:left w:val="nil"/>
          <w:bottom w:val="nil"/>
          <w:right w:val="nil"/>
          <w:between w:val="nil"/>
        </w:pBdr>
        <w:tabs>
          <w:tab w:val="left" w:pos="567"/>
          <w:tab w:val="left" w:pos="851"/>
        </w:tabs>
        <w:jc w:val="center"/>
        <w:rPr>
          <w:rFonts w:ascii="Arial" w:eastAsia="Arial" w:hAnsi="Arial" w:cs="Arial"/>
          <w:b/>
          <w:bCs/>
          <w:caps/>
          <w:sz w:val="22"/>
          <w:szCs w:val="22"/>
        </w:rPr>
      </w:pPr>
      <w:r w:rsidRPr="000F7683">
        <w:rPr>
          <w:rFonts w:ascii="Arial" w:eastAsia="Arial" w:hAnsi="Arial" w:cs="Arial"/>
          <w:b/>
          <w:bCs/>
          <w:caps/>
          <w:sz w:val="22"/>
          <w:szCs w:val="22"/>
        </w:rPr>
        <w:t>Prekių pirkimo-pardavimo sutarties Specialiosios sąlygos</w:t>
      </w:r>
    </w:p>
    <w:p w:rsidR="00865CBF" w:rsidRPr="000F7683" w:rsidRDefault="00865CB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rsidR="0006149F" w:rsidRPr="000F7683"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06149F" w:rsidRPr="000F7683" w:rsidTr="34A2C303">
        <w:tc>
          <w:tcPr>
            <w:tcW w:w="2448" w:type="dxa"/>
          </w:tcPr>
          <w:p w:rsidR="0006149F" w:rsidRPr="000F7683" w:rsidRDefault="009A09E2" w:rsidP="34A2C303">
            <w:pPr>
              <w:jc w:val="both"/>
              <w:rPr>
                <w:rFonts w:ascii="Arial" w:hAnsi="Arial" w:cs="Arial"/>
                <w:b/>
                <w:bCs/>
                <w:kern w:val="2"/>
                <w:sz w:val="22"/>
                <w:szCs w:val="22"/>
              </w:rPr>
            </w:pPr>
            <w:r w:rsidRPr="000F7683">
              <w:rPr>
                <w:rFonts w:ascii="Arial" w:eastAsia="Arial" w:hAnsi="Arial" w:cs="Arial"/>
                <w:b/>
                <w:bCs/>
                <w:kern w:val="2"/>
                <w:sz w:val="22"/>
                <w:szCs w:val="22"/>
              </w:rPr>
              <w:t>Sutarties pavadinimas</w:t>
            </w:r>
          </w:p>
        </w:tc>
        <w:tc>
          <w:tcPr>
            <w:tcW w:w="7110" w:type="dxa"/>
            <w:gridSpan w:val="3"/>
          </w:tcPr>
          <w:p w:rsidR="0006149F" w:rsidRPr="000F7683" w:rsidRDefault="00626512" w:rsidP="00626512">
            <w:pPr>
              <w:jc w:val="both"/>
              <w:rPr>
                <w:rFonts w:ascii="Arial" w:hAnsi="Arial" w:cs="Arial"/>
                <w:b/>
                <w:sz w:val="22"/>
                <w:szCs w:val="22"/>
              </w:rPr>
            </w:pPr>
            <w:r w:rsidRPr="000F7683">
              <w:rPr>
                <w:rFonts w:ascii="Arial" w:hAnsi="Arial" w:cs="Arial"/>
                <w:b/>
                <w:sz w:val="22"/>
                <w:szCs w:val="22"/>
              </w:rPr>
              <w:t xml:space="preserve">NEŠIOJAMA ELEKTROENCEFALOGRAFIJOS SISTEMA, </w:t>
            </w:r>
            <w:r w:rsidR="00407637" w:rsidRPr="000F7683">
              <w:rPr>
                <w:rFonts w:ascii="Arial" w:hAnsi="Arial" w:cs="Arial"/>
                <w:b/>
                <w:sz w:val="22"/>
                <w:szCs w:val="22"/>
              </w:rPr>
              <w:t xml:space="preserve">NR. </w:t>
            </w:r>
            <w:r w:rsidRPr="000F7683">
              <w:rPr>
                <w:rFonts w:ascii="Arial" w:hAnsi="Arial" w:cs="Arial"/>
                <w:b/>
                <w:sz w:val="22"/>
                <w:szCs w:val="22"/>
              </w:rPr>
              <w:t>9236</w:t>
            </w:r>
            <w:r w:rsidR="00407637" w:rsidRPr="000F7683">
              <w:rPr>
                <w:rFonts w:ascii="Arial" w:hAnsi="Arial" w:cs="Arial"/>
                <w:b/>
                <w:sz w:val="22"/>
                <w:szCs w:val="22"/>
              </w:rPr>
              <w:t>/2025/</w:t>
            </w:r>
            <w:r w:rsidRPr="000F7683">
              <w:rPr>
                <w:rFonts w:ascii="Arial" w:hAnsi="Arial" w:cs="Arial"/>
                <w:b/>
                <w:sz w:val="22"/>
                <w:szCs w:val="22"/>
              </w:rPr>
              <w:t>M</w:t>
            </w:r>
            <w:r w:rsidR="00407637" w:rsidRPr="000F7683">
              <w:rPr>
                <w:rFonts w:ascii="Arial" w:hAnsi="Arial" w:cs="Arial"/>
                <w:b/>
                <w:sz w:val="22"/>
                <w:szCs w:val="22"/>
              </w:rPr>
              <w:t>F</w:t>
            </w:r>
          </w:p>
        </w:tc>
      </w:tr>
      <w:tr w:rsidR="00B017E7" w:rsidRPr="000F7683" w:rsidTr="34A2C303">
        <w:tc>
          <w:tcPr>
            <w:tcW w:w="2448" w:type="dxa"/>
          </w:tcPr>
          <w:p w:rsidR="00B017E7" w:rsidRPr="000F7683" w:rsidRDefault="00B017E7" w:rsidP="00B017E7">
            <w:pPr>
              <w:jc w:val="both"/>
              <w:rPr>
                <w:rFonts w:ascii="Arial" w:hAnsi="Arial" w:cs="Arial"/>
                <w:b/>
                <w:bCs/>
                <w:kern w:val="2"/>
                <w:sz w:val="22"/>
                <w:szCs w:val="22"/>
              </w:rPr>
            </w:pPr>
            <w:r w:rsidRPr="000F7683">
              <w:rPr>
                <w:rFonts w:ascii="Arial" w:eastAsia="Arial" w:hAnsi="Arial" w:cs="Arial"/>
                <w:b/>
                <w:bCs/>
                <w:kern w:val="2"/>
                <w:sz w:val="22"/>
                <w:szCs w:val="22"/>
              </w:rPr>
              <w:t>Sutarties data</w:t>
            </w:r>
          </w:p>
        </w:tc>
        <w:tc>
          <w:tcPr>
            <w:tcW w:w="2177" w:type="dxa"/>
          </w:tcPr>
          <w:p w:rsidR="00B017E7" w:rsidRPr="000F7683" w:rsidRDefault="00B017E7" w:rsidP="00B017E7">
            <w:pPr>
              <w:jc w:val="both"/>
              <w:rPr>
                <w:rFonts w:ascii="Arial" w:hAnsi="Arial" w:cs="Arial"/>
                <w:sz w:val="22"/>
                <w:szCs w:val="22"/>
              </w:rPr>
            </w:pPr>
          </w:p>
        </w:tc>
        <w:tc>
          <w:tcPr>
            <w:tcW w:w="2362" w:type="dxa"/>
          </w:tcPr>
          <w:p w:rsidR="00B017E7" w:rsidRPr="000F7683" w:rsidRDefault="00B017E7" w:rsidP="00B017E7">
            <w:pPr>
              <w:jc w:val="both"/>
              <w:rPr>
                <w:rFonts w:ascii="Arial" w:hAnsi="Arial" w:cs="Arial"/>
                <w:b/>
                <w:bCs/>
                <w:kern w:val="2"/>
                <w:sz w:val="22"/>
                <w:szCs w:val="22"/>
              </w:rPr>
            </w:pPr>
            <w:r w:rsidRPr="000F7683">
              <w:rPr>
                <w:rFonts w:ascii="Arial" w:eastAsia="Arial" w:hAnsi="Arial" w:cs="Arial"/>
                <w:b/>
                <w:bCs/>
                <w:kern w:val="2"/>
                <w:sz w:val="22"/>
                <w:szCs w:val="22"/>
              </w:rPr>
              <w:t>Sutarties numeris</w:t>
            </w:r>
          </w:p>
        </w:tc>
        <w:tc>
          <w:tcPr>
            <w:tcW w:w="2571" w:type="dxa"/>
          </w:tcPr>
          <w:p w:rsidR="00B017E7" w:rsidRPr="000F7683" w:rsidRDefault="00B017E7" w:rsidP="00B017E7">
            <w:pPr>
              <w:jc w:val="both"/>
              <w:rPr>
                <w:rFonts w:ascii="Arial" w:hAnsi="Arial" w:cs="Arial"/>
                <w:sz w:val="22"/>
                <w:szCs w:val="22"/>
              </w:rPr>
            </w:pPr>
          </w:p>
        </w:tc>
      </w:tr>
    </w:tbl>
    <w:p w:rsidR="0006149F" w:rsidRPr="000F7683"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06149F" w:rsidRPr="000F7683" w:rsidTr="34A2C303">
        <w:tc>
          <w:tcPr>
            <w:tcW w:w="9558" w:type="dxa"/>
            <w:gridSpan w:val="3"/>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1. SUTARTIES ŠALYS</w:t>
            </w:r>
          </w:p>
        </w:tc>
      </w:tr>
      <w:tr w:rsidR="00915453" w:rsidRPr="000F7683" w:rsidTr="34A2C303">
        <w:tc>
          <w:tcPr>
            <w:tcW w:w="2808" w:type="dxa"/>
            <w:vMerge w:val="restart"/>
          </w:tcPr>
          <w:p w:rsidR="00915453" w:rsidRPr="000F7683" w:rsidRDefault="00915453" w:rsidP="00915453">
            <w:pPr>
              <w:jc w:val="center"/>
              <w:rPr>
                <w:rFonts w:ascii="Arial" w:hAnsi="Arial" w:cs="Arial"/>
                <w:b/>
                <w:bCs/>
                <w:kern w:val="2"/>
                <w:sz w:val="22"/>
                <w:szCs w:val="22"/>
              </w:rPr>
            </w:pPr>
          </w:p>
          <w:p w:rsidR="00915453" w:rsidRPr="000F7683" w:rsidRDefault="00915453" w:rsidP="00915453">
            <w:pPr>
              <w:jc w:val="center"/>
              <w:rPr>
                <w:rFonts w:ascii="Arial" w:hAnsi="Arial" w:cs="Arial"/>
                <w:b/>
                <w:bCs/>
                <w:kern w:val="2"/>
                <w:sz w:val="22"/>
                <w:szCs w:val="22"/>
              </w:rPr>
            </w:pPr>
          </w:p>
          <w:p w:rsidR="00915453" w:rsidRPr="000F7683" w:rsidRDefault="00915453" w:rsidP="00915453">
            <w:pPr>
              <w:jc w:val="center"/>
              <w:rPr>
                <w:rFonts w:ascii="Arial" w:hAnsi="Arial" w:cs="Arial"/>
                <w:b/>
                <w:bCs/>
                <w:kern w:val="2"/>
                <w:sz w:val="22"/>
                <w:szCs w:val="22"/>
              </w:rPr>
            </w:pPr>
          </w:p>
          <w:p w:rsidR="00915453" w:rsidRPr="000F7683" w:rsidRDefault="00915453" w:rsidP="00915453">
            <w:pPr>
              <w:rPr>
                <w:rFonts w:ascii="Arial" w:hAnsi="Arial" w:cs="Arial"/>
                <w:b/>
                <w:bCs/>
                <w:kern w:val="2"/>
                <w:sz w:val="22"/>
                <w:szCs w:val="22"/>
              </w:rPr>
            </w:pPr>
          </w:p>
          <w:p w:rsidR="00915453" w:rsidRPr="000F7683" w:rsidRDefault="00915453" w:rsidP="00915453">
            <w:pPr>
              <w:rPr>
                <w:rFonts w:ascii="Arial" w:hAnsi="Arial" w:cs="Arial"/>
                <w:b/>
                <w:bCs/>
                <w:kern w:val="2"/>
                <w:sz w:val="22"/>
                <w:szCs w:val="22"/>
              </w:rPr>
            </w:pPr>
            <w:r w:rsidRPr="000F7683">
              <w:rPr>
                <w:rFonts w:ascii="Arial" w:eastAsia="Arial" w:hAnsi="Arial" w:cs="Arial"/>
                <w:b/>
                <w:bCs/>
                <w:kern w:val="2"/>
                <w:sz w:val="22"/>
                <w:szCs w:val="22"/>
              </w:rPr>
              <w:t>1.1. Pirkėjas</w:t>
            </w: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1.1.1. Pavadinimas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Vilniaus universitetas</w:t>
            </w:r>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1.1.2. Juridinio asmens kodas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211950810</w:t>
            </w:r>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1.1.3. Adresas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Universiteto 3, Vilnius, LT-01131</w:t>
            </w:r>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1.1.4. PVM mokėtojo kodas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LT119508113</w:t>
            </w:r>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1.1.5. Atsiskaitomoji sąskaita</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LT537300010002460768</w:t>
            </w:r>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1.1.6. Bankas, banko kodas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 xml:space="preserve">AB </w:t>
            </w:r>
            <w:proofErr w:type="spellStart"/>
            <w:r w:rsidRPr="000F7683">
              <w:rPr>
                <w:rFonts w:ascii="Arial" w:hAnsi="Arial" w:cs="Arial"/>
                <w:sz w:val="22"/>
                <w:szCs w:val="22"/>
              </w:rPr>
              <w:t>Swedbank</w:t>
            </w:r>
            <w:proofErr w:type="spellEnd"/>
            <w:r w:rsidRPr="000F7683">
              <w:rPr>
                <w:rFonts w:ascii="Arial" w:hAnsi="Arial" w:cs="Arial"/>
                <w:sz w:val="22"/>
                <w:szCs w:val="22"/>
              </w:rPr>
              <w:t>, 73000</w:t>
            </w:r>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1.1.7. Telefonas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+370 5 268 7000</w:t>
            </w:r>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1.1.8. El. paštas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infor@cr.vu.lt</w:t>
            </w:r>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1.1.9. Šalies atstovas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 xml:space="preserve">Kancleris Raimundas </w:t>
            </w:r>
            <w:proofErr w:type="spellStart"/>
            <w:r w:rsidRPr="000F7683">
              <w:rPr>
                <w:rFonts w:ascii="Arial" w:hAnsi="Arial" w:cs="Arial"/>
                <w:sz w:val="22"/>
                <w:szCs w:val="22"/>
              </w:rPr>
              <w:t>Balčiūnaitis</w:t>
            </w:r>
            <w:proofErr w:type="spellEnd"/>
          </w:p>
        </w:tc>
      </w:tr>
      <w:tr w:rsidR="00915453" w:rsidRPr="000F7683" w:rsidTr="34A2C303">
        <w:tc>
          <w:tcPr>
            <w:tcW w:w="2808" w:type="dxa"/>
            <w:vMerge/>
          </w:tcPr>
          <w:p w:rsidR="00915453" w:rsidRPr="000F7683" w:rsidRDefault="00915453" w:rsidP="00915453">
            <w:pPr>
              <w:rPr>
                <w:rFonts w:ascii="Arial" w:hAnsi="Arial" w:cs="Arial"/>
                <w:kern w:val="2"/>
                <w:sz w:val="22"/>
                <w:szCs w:val="22"/>
              </w:rPr>
            </w:pPr>
          </w:p>
        </w:tc>
        <w:tc>
          <w:tcPr>
            <w:tcW w:w="3240" w:type="dxa"/>
          </w:tcPr>
          <w:p w:rsidR="00915453" w:rsidRPr="000F7683" w:rsidRDefault="00915453" w:rsidP="00915453">
            <w:pPr>
              <w:rPr>
                <w:rFonts w:ascii="Arial" w:hAnsi="Arial" w:cs="Arial"/>
                <w:sz w:val="22"/>
                <w:szCs w:val="22"/>
              </w:rPr>
            </w:pPr>
            <w:r w:rsidRPr="000F7683">
              <w:rPr>
                <w:rFonts w:ascii="Arial" w:eastAsia="Arial" w:hAnsi="Arial" w:cs="Arial"/>
                <w:kern w:val="2"/>
                <w:sz w:val="22"/>
                <w:szCs w:val="22"/>
              </w:rPr>
              <w:t>1.1.10. Atstovavimo pagrindas</w:t>
            </w:r>
          </w:p>
        </w:tc>
        <w:tc>
          <w:tcPr>
            <w:tcW w:w="3510" w:type="dxa"/>
          </w:tcPr>
          <w:p w:rsidR="00915453" w:rsidRPr="000F7683" w:rsidRDefault="00915453" w:rsidP="00915453">
            <w:pPr>
              <w:rPr>
                <w:rFonts w:ascii="Arial" w:hAnsi="Arial" w:cs="Arial"/>
                <w:sz w:val="22"/>
                <w:szCs w:val="22"/>
              </w:rPr>
            </w:pPr>
            <w:r w:rsidRPr="000F7683">
              <w:rPr>
                <w:rFonts w:ascii="Arial" w:hAnsi="Arial" w:cs="Arial"/>
                <w:sz w:val="22"/>
                <w:szCs w:val="22"/>
              </w:rPr>
              <w:t xml:space="preserve">Vilniaus universiteto rektoriaus </w:t>
            </w:r>
            <w:r w:rsidRPr="000F7683">
              <w:rPr>
                <w:rFonts w:ascii="Arial" w:hAnsi="Arial" w:cs="Arial"/>
                <w:color w:val="000000"/>
                <w:sz w:val="22"/>
                <w:szCs w:val="22"/>
                <w:shd w:val="clear" w:color="auto" w:fill="FFFFFF"/>
              </w:rPr>
              <w:t>2025-04-01 įgaliojimas RI-86</w:t>
            </w:r>
          </w:p>
        </w:tc>
      </w:tr>
      <w:tr w:rsidR="0006149F" w:rsidRPr="000F7683" w:rsidTr="34A2C303">
        <w:tc>
          <w:tcPr>
            <w:tcW w:w="2808" w:type="dxa"/>
            <w:vMerge w:val="restart"/>
          </w:tcPr>
          <w:p w:rsidR="0006149F" w:rsidRPr="000F7683" w:rsidRDefault="0006149F" w:rsidP="34A2C303">
            <w:pPr>
              <w:rPr>
                <w:rFonts w:ascii="Arial" w:hAnsi="Arial" w:cs="Arial"/>
                <w:b/>
                <w:bCs/>
                <w:kern w:val="2"/>
                <w:sz w:val="22"/>
                <w:szCs w:val="22"/>
              </w:rPr>
            </w:pPr>
          </w:p>
          <w:p w:rsidR="0006149F" w:rsidRPr="000F7683" w:rsidRDefault="0006149F" w:rsidP="34A2C303">
            <w:pPr>
              <w:rPr>
                <w:rFonts w:ascii="Arial" w:hAnsi="Arial" w:cs="Arial"/>
                <w:b/>
                <w:bCs/>
                <w:kern w:val="2"/>
                <w:sz w:val="22"/>
                <w:szCs w:val="22"/>
              </w:rPr>
            </w:pPr>
          </w:p>
          <w:p w:rsidR="0006149F" w:rsidRPr="000F7683" w:rsidRDefault="0006149F" w:rsidP="34A2C303">
            <w:pPr>
              <w:rPr>
                <w:rFonts w:ascii="Arial" w:hAnsi="Arial" w:cs="Arial"/>
                <w:b/>
                <w:bCs/>
                <w:color w:val="FF0000"/>
                <w:kern w:val="2"/>
                <w:sz w:val="22"/>
                <w:szCs w:val="22"/>
              </w:rPr>
            </w:pPr>
          </w:p>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1.2. Tiekėjas</w:t>
            </w:r>
          </w:p>
          <w:p w:rsidR="0006149F" w:rsidRPr="000F7683" w:rsidRDefault="009A09E2" w:rsidP="34A2C303">
            <w:pPr>
              <w:rPr>
                <w:rFonts w:ascii="Arial" w:hAnsi="Arial" w:cs="Arial"/>
                <w:color w:val="0070C0"/>
                <w:kern w:val="2"/>
                <w:sz w:val="22"/>
                <w:szCs w:val="22"/>
              </w:rPr>
            </w:pPr>
            <w:r w:rsidRPr="000F7683">
              <w:rPr>
                <w:rFonts w:ascii="Arial" w:eastAsia="Arial" w:hAnsi="Arial" w:cs="Arial"/>
                <w:color w:val="0070C0"/>
                <w:kern w:val="2"/>
                <w:sz w:val="22"/>
                <w:szCs w:val="22"/>
              </w:rPr>
              <w:t>(jei Tiekėjas yra fizinis asmuo, skiltys atitinkamai pakoreguojamos.</w:t>
            </w:r>
          </w:p>
          <w:p w:rsidR="0006149F" w:rsidRPr="000F7683" w:rsidRDefault="009A09E2" w:rsidP="34A2C303">
            <w:pPr>
              <w:rPr>
                <w:rFonts w:ascii="Arial" w:hAnsi="Arial" w:cs="Arial"/>
                <w:color w:val="0070C0"/>
                <w:kern w:val="2"/>
                <w:sz w:val="22"/>
                <w:szCs w:val="22"/>
              </w:rPr>
            </w:pPr>
            <w:r w:rsidRPr="000F7683">
              <w:rPr>
                <w:rFonts w:ascii="Arial" w:eastAsia="Arial" w:hAnsi="Arial" w:cs="Arial"/>
                <w:color w:val="0070C0"/>
                <w:kern w:val="2"/>
                <w:sz w:val="22"/>
                <w:szCs w:val="22"/>
              </w:rPr>
              <w:t>Jei Tiekėjas yra tiekėjų grupė, skiltys pildomos įterpiant kiekvieno grupės nario informaciją)</w:t>
            </w:r>
          </w:p>
          <w:p w:rsidR="0006149F" w:rsidRPr="000F7683" w:rsidRDefault="0006149F" w:rsidP="34A2C303">
            <w:pPr>
              <w:rPr>
                <w:rFonts w:ascii="Arial" w:hAnsi="Arial" w:cs="Arial"/>
                <w:color w:val="0070C0"/>
                <w:kern w:val="2"/>
                <w:sz w:val="22"/>
                <w:szCs w:val="22"/>
              </w:rPr>
            </w:pPr>
          </w:p>
          <w:p w:rsidR="0006149F" w:rsidRPr="000F7683" w:rsidRDefault="0006149F" w:rsidP="34A2C303">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1.2.1. Pavadinimas</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1.2.2. Juridinio asmens kodas</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1.2.3. Adresas</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1.2.4. PVM mokėtojo kodas</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1.2.5. Atsiskaitomoji sąskaita</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1.2.6. Bankas, banko kodas</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1.2.7. Telefonas</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1.2.8. El. paštas</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1.2.9. Šalies atstovas</w:t>
            </w:r>
          </w:p>
        </w:tc>
        <w:tc>
          <w:tcPr>
            <w:tcW w:w="3510" w:type="dxa"/>
          </w:tcPr>
          <w:p w:rsidR="0006149F" w:rsidRPr="000F7683" w:rsidRDefault="0006149F" w:rsidP="03352729">
            <w:pPr>
              <w:jc w:val="center"/>
              <w:rPr>
                <w:rFonts w:ascii="Arial" w:hAnsi="Arial" w:cs="Arial"/>
                <w:sz w:val="22"/>
                <w:szCs w:val="22"/>
              </w:rPr>
            </w:pPr>
          </w:p>
        </w:tc>
      </w:tr>
      <w:tr w:rsidR="0006149F" w:rsidRPr="000F7683" w:rsidTr="34A2C303">
        <w:tc>
          <w:tcPr>
            <w:tcW w:w="2808" w:type="dxa"/>
            <w:vMerge/>
          </w:tcPr>
          <w:p w:rsidR="0006149F" w:rsidRPr="000F7683" w:rsidRDefault="0006149F">
            <w:pPr>
              <w:rPr>
                <w:rFonts w:ascii="Arial" w:hAnsi="Arial" w:cs="Arial"/>
                <w:b/>
                <w:bCs/>
                <w:kern w:val="2"/>
                <w:sz w:val="22"/>
                <w:szCs w:val="22"/>
              </w:rPr>
            </w:pPr>
          </w:p>
        </w:tc>
        <w:tc>
          <w:tcPr>
            <w:tcW w:w="3240" w:type="dxa"/>
          </w:tcPr>
          <w:p w:rsidR="0006149F" w:rsidRPr="000F7683" w:rsidRDefault="009A09E2" w:rsidP="03352729">
            <w:pPr>
              <w:rPr>
                <w:rFonts w:ascii="Arial" w:hAnsi="Arial" w:cs="Arial"/>
                <w:sz w:val="22"/>
                <w:szCs w:val="22"/>
              </w:rPr>
            </w:pPr>
            <w:r w:rsidRPr="000F7683">
              <w:rPr>
                <w:rFonts w:ascii="Arial" w:eastAsia="Arial" w:hAnsi="Arial" w:cs="Arial"/>
                <w:kern w:val="2"/>
                <w:sz w:val="22"/>
                <w:szCs w:val="22"/>
              </w:rPr>
              <w:t>1.2.10. Atstovavimo pagrindas</w:t>
            </w:r>
          </w:p>
        </w:tc>
        <w:tc>
          <w:tcPr>
            <w:tcW w:w="3510" w:type="dxa"/>
          </w:tcPr>
          <w:p w:rsidR="0006149F" w:rsidRPr="000F7683" w:rsidRDefault="0006149F" w:rsidP="03352729">
            <w:pPr>
              <w:jc w:val="center"/>
              <w:rPr>
                <w:rFonts w:ascii="Arial" w:hAnsi="Arial" w:cs="Arial"/>
                <w:sz w:val="22"/>
                <w:szCs w:val="22"/>
              </w:rPr>
            </w:pPr>
          </w:p>
        </w:tc>
      </w:tr>
    </w:tbl>
    <w:p w:rsidR="0006149F" w:rsidRPr="000F7683"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11"/>
        <w:gridCol w:w="7"/>
        <w:gridCol w:w="2080"/>
        <w:gridCol w:w="4748"/>
      </w:tblGrid>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2. ATSAKINGI ASMENYS</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color w:val="4472C4"/>
                <w:kern w:val="2"/>
                <w:sz w:val="22"/>
                <w:szCs w:val="22"/>
              </w:rPr>
            </w:pPr>
            <w:r w:rsidRPr="000F7683">
              <w:rPr>
                <w:rFonts w:ascii="Arial" w:eastAsia="Arial" w:hAnsi="Arial" w:cs="Arial"/>
                <w:color w:val="4472C4"/>
                <w:kern w:val="2"/>
                <w:sz w:val="22"/>
                <w:szCs w:val="22"/>
              </w:rPr>
              <w:t>(nurodyti padalinį / skyrių, pareigas, vardą, pavardę, tel., el. paštą)</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2.2. Tiekėjo kontaktiniai asmenys, atsakingi už </w:t>
            </w:r>
            <w:r w:rsidRPr="000F7683">
              <w:rPr>
                <w:rFonts w:ascii="Arial" w:eastAsia="Arial" w:hAnsi="Arial" w:cs="Arial"/>
                <w:b/>
                <w:bCs/>
                <w:kern w:val="2"/>
                <w:sz w:val="22"/>
                <w:szCs w:val="22"/>
              </w:rPr>
              <w:lastRenderedPageBreak/>
              <w:t>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color w:val="4472C4"/>
                <w:kern w:val="2"/>
                <w:sz w:val="22"/>
                <w:szCs w:val="22"/>
              </w:rPr>
            </w:pPr>
            <w:r w:rsidRPr="000F7683">
              <w:rPr>
                <w:rFonts w:ascii="Arial" w:eastAsia="Arial" w:hAnsi="Arial" w:cs="Arial"/>
                <w:color w:val="4472C4"/>
                <w:kern w:val="2"/>
                <w:sz w:val="22"/>
                <w:szCs w:val="22"/>
              </w:rPr>
              <w:lastRenderedPageBreak/>
              <w:t>(nurodyti padalinį / skyrių, pareigas, vardą, pavardę, tel., el. paštą)</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lastRenderedPageBreak/>
              <w:t>3. SUTARTIES DALYKAS</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color w:val="000000"/>
                <w:kern w:val="2"/>
                <w:sz w:val="22"/>
                <w:szCs w:val="22"/>
              </w:rPr>
            </w:pPr>
            <w:r w:rsidRPr="000F7683">
              <w:rPr>
                <w:rFonts w:ascii="Arial" w:eastAsia="Arial" w:hAnsi="Arial" w:cs="Arial"/>
                <w:kern w:val="2"/>
                <w:sz w:val="22"/>
                <w:szCs w:val="22"/>
              </w:rPr>
              <w:t xml:space="preserve">Tiekėjas įsipareigoja Sutartyje numatytomis sąlygomis perduoti Pirkėjui </w:t>
            </w:r>
            <w:r w:rsidR="00626512" w:rsidRPr="000F7683">
              <w:rPr>
                <w:rFonts w:ascii="Arial" w:eastAsia="Arial" w:hAnsi="Arial" w:cs="Arial"/>
                <w:kern w:val="2"/>
                <w:sz w:val="22"/>
                <w:szCs w:val="22"/>
              </w:rPr>
              <w:t xml:space="preserve">nešiojamą </w:t>
            </w:r>
            <w:proofErr w:type="spellStart"/>
            <w:r w:rsidR="00626512" w:rsidRPr="000F7683">
              <w:rPr>
                <w:rFonts w:ascii="Arial" w:eastAsia="Arial" w:hAnsi="Arial" w:cs="Arial"/>
                <w:kern w:val="2"/>
                <w:sz w:val="22"/>
                <w:szCs w:val="22"/>
              </w:rPr>
              <w:t>elektroencefalografijos</w:t>
            </w:r>
            <w:proofErr w:type="spellEnd"/>
            <w:r w:rsidR="00626512" w:rsidRPr="000F7683">
              <w:rPr>
                <w:rFonts w:ascii="Arial" w:eastAsia="Arial" w:hAnsi="Arial" w:cs="Arial"/>
                <w:kern w:val="2"/>
                <w:sz w:val="22"/>
                <w:szCs w:val="22"/>
              </w:rPr>
              <w:t xml:space="preserve"> sistemą</w:t>
            </w:r>
            <w:r w:rsidR="003167BE" w:rsidRPr="000F7683">
              <w:rPr>
                <w:rFonts w:ascii="Arial" w:eastAsia="Arial" w:hAnsi="Arial" w:cs="Arial"/>
                <w:kern w:val="2"/>
                <w:sz w:val="22"/>
                <w:szCs w:val="22"/>
              </w:rPr>
              <w:t xml:space="preserve"> su priedais</w:t>
            </w:r>
            <w:r w:rsidR="00626512" w:rsidRPr="000F7683">
              <w:rPr>
                <w:rFonts w:ascii="Arial" w:eastAsia="Arial" w:hAnsi="Arial" w:cs="Arial"/>
                <w:kern w:val="2"/>
                <w:sz w:val="22"/>
                <w:szCs w:val="22"/>
              </w:rPr>
              <w:t xml:space="preserve"> (</w:t>
            </w:r>
            <w:r w:rsidRPr="000F7683">
              <w:rPr>
                <w:rFonts w:ascii="Arial" w:eastAsia="Arial" w:hAnsi="Arial" w:cs="Arial"/>
                <w:color w:val="000000"/>
                <w:kern w:val="2"/>
                <w:sz w:val="22"/>
                <w:szCs w:val="22"/>
              </w:rPr>
              <w:t>toliau – Prekės).</w:t>
            </w:r>
          </w:p>
          <w:p w:rsidR="0006149F" w:rsidRPr="000F7683" w:rsidRDefault="009A09E2" w:rsidP="00D0747D">
            <w:pPr>
              <w:jc w:val="both"/>
              <w:rPr>
                <w:rFonts w:ascii="Arial" w:hAnsi="Arial" w:cs="Arial"/>
                <w:color w:val="000000"/>
                <w:kern w:val="2"/>
                <w:sz w:val="22"/>
                <w:szCs w:val="22"/>
              </w:rPr>
            </w:pPr>
            <w:r w:rsidRPr="000F7683">
              <w:rPr>
                <w:rFonts w:ascii="Arial" w:eastAsia="Arial" w:hAnsi="Arial" w:cs="Arial"/>
                <w:color w:val="000000"/>
                <w:kern w:val="2"/>
                <w:sz w:val="22"/>
                <w:szCs w:val="22"/>
              </w:rPr>
              <w:t xml:space="preserve">Išsamus Prekių aprašymas ir kiti reikalavimai tiekiamoms Prekėms nustatyti Sutarties priede Nr. </w:t>
            </w:r>
            <w:r w:rsidR="00BD308A" w:rsidRPr="000F7683">
              <w:rPr>
                <w:rFonts w:ascii="Arial" w:eastAsia="Arial" w:hAnsi="Arial" w:cs="Arial"/>
                <w:color w:val="000000"/>
                <w:kern w:val="2"/>
                <w:sz w:val="22"/>
                <w:szCs w:val="22"/>
              </w:rPr>
              <w:t xml:space="preserve">1 </w:t>
            </w:r>
            <w:r w:rsidRPr="000F7683">
              <w:rPr>
                <w:rFonts w:ascii="Arial" w:eastAsia="Arial" w:hAnsi="Arial" w:cs="Arial"/>
                <w:color w:val="000000"/>
                <w:kern w:val="2"/>
                <w:sz w:val="22"/>
                <w:szCs w:val="22"/>
              </w:rPr>
              <w:t xml:space="preserve">„Techninė specifikacija“ (toliau – Techninė specifikacija) ir Sutarties priede Nr. </w:t>
            </w:r>
            <w:r w:rsidR="00BD308A" w:rsidRPr="000F7683">
              <w:rPr>
                <w:rFonts w:ascii="Arial" w:eastAsia="Arial" w:hAnsi="Arial" w:cs="Arial"/>
                <w:color w:val="000000"/>
                <w:kern w:val="2"/>
                <w:sz w:val="22"/>
                <w:szCs w:val="22"/>
              </w:rPr>
              <w:t xml:space="preserve">2 </w:t>
            </w:r>
            <w:r w:rsidRPr="000F7683">
              <w:rPr>
                <w:rFonts w:ascii="Arial" w:eastAsia="Arial" w:hAnsi="Arial" w:cs="Arial"/>
                <w:color w:val="000000"/>
                <w:kern w:val="2"/>
                <w:sz w:val="22"/>
                <w:szCs w:val="22"/>
              </w:rPr>
              <w:t>„Pasiūlymas“.</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626512" w:rsidP="00524CE2">
            <w:pPr>
              <w:rPr>
                <w:rFonts w:ascii="Arial" w:hAnsi="Arial" w:cs="Arial"/>
                <w:sz w:val="22"/>
                <w:szCs w:val="22"/>
              </w:rPr>
            </w:pPr>
            <w:r w:rsidRPr="000F7683">
              <w:rPr>
                <w:rFonts w:ascii="Arial" w:hAnsi="Arial" w:cs="Arial"/>
                <w:sz w:val="22"/>
                <w:szCs w:val="22"/>
              </w:rPr>
              <w:t>NEŠIOJAMA ELEKTROENCEFALOGRAFIJOS SISTEMA, NR. 9236/2025/MF</w:t>
            </w:r>
            <w:r w:rsidR="00524CE2" w:rsidRPr="000F7683">
              <w:rPr>
                <w:rFonts w:ascii="Arial" w:hAnsi="Arial" w:cs="Arial"/>
                <w:sz w:val="22"/>
                <w:szCs w:val="22"/>
              </w:rPr>
              <w:t xml:space="preserve">, </w:t>
            </w:r>
            <w:r w:rsidR="00524CE2" w:rsidRPr="000F7683">
              <w:rPr>
                <w:rStyle w:val="normaltextrun"/>
                <w:rFonts w:ascii="Arial" w:hAnsi="Arial" w:cs="Arial"/>
                <w:color w:val="000000"/>
                <w:sz w:val="22"/>
                <w:szCs w:val="22"/>
                <w:shd w:val="clear" w:color="auto" w:fill="FFFFFF"/>
              </w:rPr>
              <w:t>CVP IS Nr.</w:t>
            </w:r>
            <w:r w:rsidR="00826A60" w:rsidRPr="00826A60">
              <w:rPr>
                <w:rStyle w:val="normaltextrun"/>
                <w:rFonts w:ascii="Arial" w:hAnsi="Arial" w:cs="Arial"/>
                <w:color w:val="000000"/>
                <w:sz w:val="22"/>
                <w:szCs w:val="22"/>
                <w:shd w:val="clear" w:color="auto" w:fill="FFFFFF"/>
              </w:rPr>
              <w:t xml:space="preserve"> </w:t>
            </w:r>
            <w:r w:rsidR="00524CE2" w:rsidRPr="000F7683">
              <w:rPr>
                <w:rFonts w:ascii="Arial" w:eastAsia="Arial" w:hAnsi="Arial" w:cs="Arial"/>
                <w:color w:val="4472C4"/>
                <w:kern w:val="2"/>
                <w:sz w:val="22"/>
                <w:szCs w:val="22"/>
              </w:rPr>
              <w:t>(nurodyti)</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826A60" w:rsidP="00A24A3A">
            <w:pPr>
              <w:rPr>
                <w:rFonts w:ascii="Arial" w:hAnsi="Arial" w:cs="Arial"/>
                <w:iCs/>
                <w:sz w:val="22"/>
                <w:szCs w:val="22"/>
              </w:rPr>
            </w:pPr>
            <w:r w:rsidRPr="00826A60">
              <w:rPr>
                <w:rFonts w:ascii="Arial" w:eastAsia="Calibri" w:hAnsi="Arial" w:cs="Arial"/>
                <w:bCs/>
                <w:iCs/>
                <w:sz w:val="22"/>
                <w:szCs w:val="22"/>
              </w:rPr>
              <w:t>LMT, P-IRA-25-29 (</w:t>
            </w:r>
            <w:proofErr w:type="spellStart"/>
            <w:r w:rsidRPr="00826A60">
              <w:rPr>
                <w:rFonts w:ascii="Arial" w:eastAsia="Calibri" w:hAnsi="Arial" w:cs="Arial"/>
                <w:bCs/>
                <w:iCs/>
                <w:sz w:val="22"/>
                <w:szCs w:val="22"/>
              </w:rPr>
              <w:t>Sut</w:t>
            </w:r>
            <w:proofErr w:type="spellEnd"/>
            <w:r w:rsidRPr="00826A60">
              <w:rPr>
                <w:rFonts w:ascii="Arial" w:eastAsia="Calibri" w:hAnsi="Arial" w:cs="Arial"/>
                <w:bCs/>
                <w:iCs/>
                <w:sz w:val="22"/>
                <w:szCs w:val="22"/>
              </w:rPr>
              <w:t xml:space="preserve">. </w:t>
            </w:r>
            <w:proofErr w:type="spellStart"/>
            <w:r w:rsidRPr="00826A60">
              <w:rPr>
                <w:rFonts w:ascii="Arial" w:eastAsia="Calibri" w:hAnsi="Arial" w:cs="Arial"/>
                <w:bCs/>
                <w:iCs/>
                <w:sz w:val="22"/>
                <w:szCs w:val="22"/>
              </w:rPr>
              <w:t>Nr.S-IRA-25</w:t>
            </w:r>
            <w:proofErr w:type="spellEnd"/>
            <w:r w:rsidRPr="00826A60">
              <w:rPr>
                <w:rFonts w:ascii="Arial" w:eastAsia="Calibri" w:hAnsi="Arial" w:cs="Arial"/>
                <w:bCs/>
                <w:iCs/>
                <w:sz w:val="22"/>
                <w:szCs w:val="22"/>
              </w:rPr>
              <w:t>-10)</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4. PREKIŲ PRISTATYMO TERMINAI IR PREKIŲ PERDAVIMO - PRIĖMIMO TVARKA</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B257E1">
            <w:pPr>
              <w:jc w:val="both"/>
              <w:rPr>
                <w:rFonts w:ascii="Arial" w:hAnsi="Arial" w:cs="Arial"/>
                <w:sz w:val="22"/>
                <w:szCs w:val="22"/>
              </w:rPr>
            </w:pPr>
            <w:r w:rsidRPr="000F7683">
              <w:rPr>
                <w:rFonts w:ascii="Arial" w:eastAsia="Arial" w:hAnsi="Arial" w:cs="Arial"/>
                <w:kern w:val="2"/>
                <w:sz w:val="22"/>
                <w:szCs w:val="22"/>
              </w:rPr>
              <w:t xml:space="preserve">Tiekėjas Prekes (visą Prekių kiekį) įsipareigoja pristatyti </w:t>
            </w:r>
            <w:r w:rsidRPr="000F7683">
              <w:rPr>
                <w:rFonts w:ascii="Arial" w:eastAsia="Arial" w:hAnsi="Arial" w:cs="Arial"/>
                <w:b/>
                <w:bCs/>
                <w:kern w:val="2"/>
                <w:sz w:val="22"/>
                <w:szCs w:val="22"/>
              </w:rPr>
              <w:t xml:space="preserve">ne vėliau kaip per </w:t>
            </w:r>
            <w:r w:rsidR="00B257E1" w:rsidRPr="000F7683">
              <w:rPr>
                <w:rFonts w:ascii="Arial" w:eastAsia="Arial" w:hAnsi="Arial" w:cs="Arial"/>
                <w:b/>
                <w:bCs/>
                <w:kern w:val="2"/>
                <w:sz w:val="22"/>
                <w:szCs w:val="22"/>
              </w:rPr>
              <w:t>30</w:t>
            </w:r>
            <w:r w:rsidR="00DD049C" w:rsidRPr="000F7683">
              <w:rPr>
                <w:rFonts w:ascii="Arial" w:eastAsia="Arial" w:hAnsi="Arial" w:cs="Arial"/>
                <w:b/>
                <w:bCs/>
                <w:kern w:val="2"/>
                <w:sz w:val="22"/>
                <w:szCs w:val="22"/>
              </w:rPr>
              <w:t xml:space="preserve"> (</w:t>
            </w:r>
            <w:r w:rsidR="00B257E1" w:rsidRPr="000F7683">
              <w:rPr>
                <w:rFonts w:ascii="Arial" w:eastAsia="Arial" w:hAnsi="Arial" w:cs="Arial"/>
                <w:b/>
                <w:bCs/>
                <w:kern w:val="2"/>
                <w:sz w:val="22"/>
                <w:szCs w:val="22"/>
              </w:rPr>
              <w:t>trisdešimt</w:t>
            </w:r>
            <w:r w:rsidR="00626512" w:rsidRPr="000F7683">
              <w:rPr>
                <w:rFonts w:ascii="Arial" w:eastAsia="Arial" w:hAnsi="Arial" w:cs="Arial"/>
                <w:b/>
                <w:bCs/>
                <w:kern w:val="2"/>
                <w:sz w:val="22"/>
                <w:szCs w:val="22"/>
              </w:rPr>
              <w:t>)</w:t>
            </w:r>
            <w:r w:rsidR="00D10F8C" w:rsidRPr="000F7683">
              <w:rPr>
                <w:rFonts w:ascii="Arial" w:eastAsia="Arial" w:hAnsi="Arial" w:cs="Arial"/>
                <w:b/>
                <w:bCs/>
                <w:kern w:val="2"/>
                <w:sz w:val="22"/>
                <w:szCs w:val="22"/>
              </w:rPr>
              <w:t xml:space="preserve"> </w:t>
            </w:r>
            <w:r w:rsidR="00626512" w:rsidRPr="000F7683">
              <w:rPr>
                <w:rFonts w:ascii="Arial" w:eastAsia="Arial" w:hAnsi="Arial" w:cs="Arial"/>
                <w:b/>
                <w:bCs/>
                <w:kern w:val="2"/>
                <w:sz w:val="22"/>
                <w:szCs w:val="22"/>
              </w:rPr>
              <w:t>kalendorinių dienų</w:t>
            </w:r>
            <w:r w:rsidR="00DD049C" w:rsidRPr="000F7683">
              <w:rPr>
                <w:rFonts w:ascii="Arial" w:eastAsia="Arial" w:hAnsi="Arial" w:cs="Arial"/>
                <w:b/>
                <w:bCs/>
                <w:kern w:val="2"/>
                <w:sz w:val="22"/>
                <w:szCs w:val="22"/>
              </w:rPr>
              <w:t xml:space="preserve"> </w:t>
            </w:r>
            <w:r w:rsidRPr="000F7683">
              <w:rPr>
                <w:rFonts w:ascii="Arial" w:eastAsia="Arial" w:hAnsi="Arial" w:cs="Arial"/>
                <w:color w:val="000000"/>
                <w:kern w:val="2"/>
                <w:sz w:val="22"/>
                <w:szCs w:val="22"/>
              </w:rPr>
              <w:t>nuo Sutarties įsigaliojimo dienos šiuo adresu:</w:t>
            </w:r>
            <w:r w:rsidR="001534C9" w:rsidRPr="000F7683">
              <w:rPr>
                <w:rFonts w:ascii="Arial" w:eastAsia="Arial" w:hAnsi="Arial" w:cs="Arial"/>
                <w:color w:val="000000"/>
                <w:kern w:val="2"/>
                <w:sz w:val="22"/>
                <w:szCs w:val="22"/>
              </w:rPr>
              <w:t xml:space="preserve"> </w:t>
            </w:r>
            <w:r w:rsidR="00626512" w:rsidRPr="000F7683">
              <w:rPr>
                <w:rFonts w:ascii="Arial" w:hAnsi="Arial" w:cs="Arial"/>
                <w:bCs/>
                <w:sz w:val="22"/>
                <w:szCs w:val="22"/>
              </w:rPr>
              <w:t>VU Medicinos fakultetas, Žaliųjų Ežerų g.</w:t>
            </w:r>
            <w:r w:rsidR="0004433B" w:rsidRPr="000F7683">
              <w:rPr>
                <w:rFonts w:ascii="Arial" w:hAnsi="Arial" w:cs="Arial"/>
                <w:bCs/>
                <w:sz w:val="22"/>
                <w:szCs w:val="22"/>
              </w:rPr>
              <w:t xml:space="preserve"> </w:t>
            </w:r>
            <w:r w:rsidR="00626512" w:rsidRPr="000F7683">
              <w:rPr>
                <w:rFonts w:ascii="Arial" w:hAnsi="Arial" w:cs="Arial"/>
                <w:bCs/>
                <w:sz w:val="22"/>
                <w:szCs w:val="22"/>
              </w:rPr>
              <w:t>2, LT-08406, Vilnius</w:t>
            </w:r>
            <w:r w:rsidRPr="000F7683">
              <w:rPr>
                <w:rFonts w:ascii="Arial" w:eastAsia="Arial" w:hAnsi="Arial" w:cs="Arial"/>
                <w:kern w:val="2"/>
                <w:sz w:val="22"/>
                <w:szCs w:val="22"/>
              </w:rPr>
              <w:t>.</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74E30" w:rsidRPr="000F7683">
              <w:rPr>
                <w:rFonts w:ascii="Arial" w:eastAsia="Arial" w:hAnsi="Arial" w:cs="Arial"/>
                <w:kern w:val="2"/>
                <w:sz w:val="22"/>
                <w:szCs w:val="22"/>
              </w:rPr>
              <w:t>5 (penkias)</w:t>
            </w:r>
            <w:r w:rsidR="0045094D" w:rsidRPr="000F7683">
              <w:rPr>
                <w:rFonts w:ascii="Arial" w:eastAsia="Arial" w:hAnsi="Arial" w:cs="Arial"/>
                <w:kern w:val="2"/>
                <w:sz w:val="22"/>
                <w:szCs w:val="22"/>
              </w:rPr>
              <w:t xml:space="preserve"> darbo dienas</w:t>
            </w:r>
            <w:r w:rsidRPr="000F7683">
              <w:rPr>
                <w:rFonts w:ascii="Arial" w:eastAsia="Arial" w:hAnsi="Arial" w:cs="Arial"/>
                <w:kern w:val="2"/>
                <w:sz w:val="22"/>
                <w:szCs w:val="22"/>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45094D" w:rsidRPr="000F7683">
              <w:rPr>
                <w:rFonts w:ascii="Arial" w:eastAsia="Arial" w:hAnsi="Arial" w:cs="Arial"/>
                <w:kern w:val="2"/>
                <w:sz w:val="22"/>
                <w:szCs w:val="22"/>
              </w:rPr>
              <w:t xml:space="preserve"> 1 (vieno) mėnesio</w:t>
            </w:r>
            <w:r w:rsidRPr="000F7683">
              <w:rPr>
                <w:rFonts w:ascii="Arial" w:eastAsia="Arial" w:hAnsi="Arial" w:cs="Arial"/>
                <w:kern w:val="2"/>
                <w:sz w:val="22"/>
                <w:szCs w:val="22"/>
              </w:rPr>
              <w:t xml:space="preserve"> laikotarpiui.</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sz w:val="22"/>
                <w:szCs w:val="22"/>
              </w:rPr>
            </w:pP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Kartu su Prekėmis pateikiami šie dokumentai:</w:t>
            </w:r>
            <w:r w:rsidR="007C65AE" w:rsidRPr="000F7683">
              <w:rPr>
                <w:rFonts w:ascii="Arial" w:eastAsia="Arial" w:hAnsi="Arial" w:cs="Arial"/>
                <w:kern w:val="2"/>
                <w:sz w:val="22"/>
                <w:szCs w:val="22"/>
              </w:rPr>
              <w:t xml:space="preserve"> Prekių perdavimo-priėmimo aktas</w:t>
            </w:r>
            <w:r w:rsidR="007D3088" w:rsidRPr="000F7683">
              <w:rPr>
                <w:rFonts w:ascii="Arial" w:eastAsia="Arial" w:hAnsi="Arial" w:cs="Arial"/>
                <w:kern w:val="2"/>
                <w:sz w:val="22"/>
                <w:szCs w:val="22"/>
              </w:rPr>
              <w:t>.</w:t>
            </w:r>
            <w:r w:rsidRPr="000F7683">
              <w:rPr>
                <w:rFonts w:ascii="Arial" w:eastAsia="Arial" w:hAnsi="Arial" w:cs="Arial"/>
                <w:kern w:val="2"/>
                <w:sz w:val="22"/>
                <w:szCs w:val="22"/>
              </w:rPr>
              <w:t xml:space="preserve"> Tiekėjui nepateikus nurodytų dokumentų, laikoma, kad Prekės neatitinka Sutartyje nustatytų reikalavimų.</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5. SUTARTIES KAINA IR ATSISKAITYMO TVARKA</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Fiksuotos kainos kainodara</w:t>
            </w:r>
          </w:p>
          <w:p w:rsidR="0006149F" w:rsidRPr="000F7683" w:rsidRDefault="0006149F" w:rsidP="00D0747D">
            <w:pPr>
              <w:jc w:val="both"/>
              <w:rPr>
                <w:rFonts w:ascii="Arial" w:hAnsi="Arial" w:cs="Arial"/>
                <w:sz w:val="22"/>
                <w:szCs w:val="22"/>
              </w:rPr>
            </w:pPr>
          </w:p>
          <w:p w:rsidR="0006149F" w:rsidRPr="000F7683" w:rsidRDefault="0006149F" w:rsidP="00D0747D">
            <w:pPr>
              <w:jc w:val="both"/>
              <w:rPr>
                <w:rFonts w:ascii="Arial" w:hAnsi="Arial" w:cs="Arial"/>
                <w:color w:val="4472C4"/>
                <w:kern w:val="2"/>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5.2. Pradinės Sutarties vertė ir Sutarties kaina, kai taikoma </w:t>
            </w:r>
            <w:r w:rsidRPr="000F7683">
              <w:rPr>
                <w:rFonts w:ascii="Arial" w:eastAsia="Arial" w:hAnsi="Arial" w:cs="Arial"/>
                <w:b/>
                <w:bCs/>
                <w:kern w:val="2"/>
                <w:sz w:val="22"/>
                <w:szCs w:val="22"/>
                <w:u w:val="single"/>
              </w:rPr>
              <w:t>fiksuotos kainos</w:t>
            </w:r>
            <w:r w:rsidRPr="000F7683">
              <w:rPr>
                <w:rFonts w:ascii="Arial" w:eastAsia="Arial" w:hAnsi="Arial" w:cs="Arial"/>
                <w:b/>
                <w:bCs/>
                <w:kern w:val="2"/>
                <w:sz w:val="22"/>
                <w:szCs w:val="22"/>
              </w:rPr>
              <w:t xml:space="preserve"> kainodara</w:t>
            </w:r>
          </w:p>
          <w:p w:rsidR="0006149F" w:rsidRPr="000F7683" w:rsidRDefault="0006149F" w:rsidP="34A2C303">
            <w:pPr>
              <w:rPr>
                <w:rFonts w:ascii="Arial" w:hAnsi="Arial" w:cs="Arial"/>
                <w:b/>
                <w:bCs/>
                <w:kern w:val="2"/>
                <w:sz w:val="22"/>
                <w:szCs w:val="22"/>
              </w:rPr>
            </w:pPr>
          </w:p>
          <w:p w:rsidR="0006149F" w:rsidRPr="000F7683" w:rsidRDefault="0006149F" w:rsidP="34A2C303">
            <w:pPr>
              <w:rPr>
                <w:rFonts w:ascii="Arial" w:hAnsi="Arial" w:cs="Arial"/>
                <w:b/>
                <w:bCs/>
                <w:kern w:val="2"/>
                <w:sz w:val="22"/>
                <w:szCs w:val="22"/>
              </w:rPr>
            </w:pPr>
          </w:p>
          <w:p w:rsidR="0006149F" w:rsidRPr="000F7683" w:rsidRDefault="0006149F" w:rsidP="34A2C303">
            <w:pPr>
              <w:rPr>
                <w:rFonts w:ascii="Arial" w:hAnsi="Arial" w:cs="Arial"/>
                <w:b/>
                <w:bCs/>
                <w:kern w:val="2"/>
                <w:sz w:val="22"/>
                <w:szCs w:val="22"/>
              </w:rPr>
            </w:pPr>
          </w:p>
          <w:p w:rsidR="0006149F" w:rsidRPr="000F7683" w:rsidRDefault="0006149F" w:rsidP="00F1787E">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lastRenderedPageBreak/>
              <w:t xml:space="preserve">Pradinės Sutarties vertė yra </w:t>
            </w:r>
            <w:r w:rsidRPr="000F7683">
              <w:rPr>
                <w:rFonts w:ascii="Arial" w:eastAsia="Arial" w:hAnsi="Arial" w:cs="Arial"/>
                <w:color w:val="4472C4"/>
                <w:kern w:val="2"/>
                <w:sz w:val="22"/>
                <w:szCs w:val="22"/>
              </w:rPr>
              <w:t>(nurodyti sumą skaičiais)</w:t>
            </w:r>
            <w:r w:rsidRPr="000F7683">
              <w:rPr>
                <w:rFonts w:ascii="Arial" w:eastAsia="Arial" w:hAnsi="Arial" w:cs="Arial"/>
                <w:kern w:val="2"/>
                <w:sz w:val="22"/>
                <w:szCs w:val="22"/>
              </w:rPr>
              <w:t xml:space="preserve"> </w:t>
            </w:r>
            <w:proofErr w:type="spellStart"/>
            <w:r w:rsidRPr="000F7683">
              <w:rPr>
                <w:rFonts w:ascii="Arial" w:eastAsia="Arial" w:hAnsi="Arial" w:cs="Arial"/>
                <w:kern w:val="2"/>
                <w:sz w:val="22"/>
                <w:szCs w:val="22"/>
              </w:rPr>
              <w:t>Eur</w:t>
            </w:r>
            <w:proofErr w:type="spellEnd"/>
            <w:r w:rsidRPr="000F7683">
              <w:rPr>
                <w:rFonts w:ascii="Arial" w:eastAsia="Arial" w:hAnsi="Arial" w:cs="Arial"/>
                <w:kern w:val="2"/>
                <w:sz w:val="22"/>
                <w:szCs w:val="22"/>
              </w:rPr>
              <w:t xml:space="preserve">, </w:t>
            </w:r>
            <w:r w:rsidRPr="000F7683">
              <w:rPr>
                <w:rFonts w:ascii="Arial" w:eastAsia="Arial" w:hAnsi="Arial" w:cs="Arial"/>
                <w:color w:val="4472C4"/>
                <w:kern w:val="2"/>
                <w:sz w:val="22"/>
                <w:szCs w:val="22"/>
              </w:rPr>
              <w:t>(nurodyti sumą žodžiais)</w:t>
            </w:r>
            <w:r w:rsidRPr="000F7683">
              <w:rPr>
                <w:rFonts w:ascii="Arial" w:eastAsia="Arial" w:hAnsi="Arial" w:cs="Arial"/>
                <w:kern w:val="2"/>
                <w:sz w:val="22"/>
                <w:szCs w:val="22"/>
              </w:rPr>
              <w:t xml:space="preserve"> be pridėtinės vertės mokesčio (toliau – PVM). </w:t>
            </w:r>
          </w:p>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 xml:space="preserve">PVM sudaro </w:t>
            </w:r>
            <w:r w:rsidRPr="000F7683">
              <w:rPr>
                <w:rFonts w:ascii="Arial" w:eastAsia="Arial" w:hAnsi="Arial" w:cs="Arial"/>
                <w:color w:val="4472C4"/>
                <w:kern w:val="2"/>
                <w:sz w:val="22"/>
                <w:szCs w:val="22"/>
              </w:rPr>
              <w:t>(nurodyti sumą skaičiais)</w:t>
            </w:r>
            <w:r w:rsidRPr="000F7683">
              <w:rPr>
                <w:rFonts w:ascii="Arial" w:eastAsia="Arial" w:hAnsi="Arial" w:cs="Arial"/>
                <w:kern w:val="2"/>
                <w:sz w:val="22"/>
                <w:szCs w:val="22"/>
              </w:rPr>
              <w:t xml:space="preserve"> </w:t>
            </w:r>
            <w:proofErr w:type="spellStart"/>
            <w:r w:rsidRPr="000F7683">
              <w:rPr>
                <w:rFonts w:ascii="Arial" w:eastAsia="Arial" w:hAnsi="Arial" w:cs="Arial"/>
                <w:kern w:val="2"/>
                <w:sz w:val="22"/>
                <w:szCs w:val="22"/>
              </w:rPr>
              <w:t>Eur</w:t>
            </w:r>
            <w:proofErr w:type="spellEnd"/>
            <w:r w:rsidRPr="000F7683">
              <w:rPr>
                <w:rFonts w:ascii="Arial" w:eastAsia="Arial" w:hAnsi="Arial" w:cs="Arial"/>
                <w:kern w:val="2"/>
                <w:sz w:val="22"/>
                <w:szCs w:val="22"/>
              </w:rPr>
              <w:t xml:space="preserve">, </w:t>
            </w:r>
            <w:r w:rsidRPr="000F7683">
              <w:rPr>
                <w:rFonts w:ascii="Arial" w:eastAsia="Arial" w:hAnsi="Arial" w:cs="Arial"/>
                <w:color w:val="4472C4"/>
                <w:kern w:val="2"/>
                <w:sz w:val="22"/>
                <w:szCs w:val="22"/>
              </w:rPr>
              <w:t>(nurodyti sumą žodžiais)</w:t>
            </w:r>
            <w:r w:rsidRPr="000F7683">
              <w:rPr>
                <w:rFonts w:ascii="Arial" w:eastAsia="Arial" w:hAnsi="Arial" w:cs="Arial"/>
                <w:kern w:val="2"/>
                <w:sz w:val="22"/>
                <w:szCs w:val="22"/>
              </w:rPr>
              <w:t>.</w:t>
            </w:r>
          </w:p>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 xml:space="preserve">Sutarties kaina yra </w:t>
            </w:r>
            <w:r w:rsidRPr="000F7683">
              <w:rPr>
                <w:rFonts w:ascii="Arial" w:eastAsia="Arial" w:hAnsi="Arial" w:cs="Arial"/>
                <w:color w:val="4472C4"/>
                <w:kern w:val="2"/>
                <w:sz w:val="22"/>
                <w:szCs w:val="22"/>
              </w:rPr>
              <w:t>(nurodyti sumą skaičiais)</w:t>
            </w:r>
            <w:r w:rsidRPr="000F7683">
              <w:rPr>
                <w:rFonts w:ascii="Arial" w:eastAsia="Arial" w:hAnsi="Arial" w:cs="Arial"/>
                <w:kern w:val="2"/>
                <w:sz w:val="22"/>
                <w:szCs w:val="22"/>
              </w:rPr>
              <w:t xml:space="preserve"> </w:t>
            </w:r>
            <w:proofErr w:type="spellStart"/>
            <w:r w:rsidRPr="000F7683">
              <w:rPr>
                <w:rFonts w:ascii="Arial" w:eastAsia="Arial" w:hAnsi="Arial" w:cs="Arial"/>
                <w:kern w:val="2"/>
                <w:sz w:val="22"/>
                <w:szCs w:val="22"/>
              </w:rPr>
              <w:t>Eur</w:t>
            </w:r>
            <w:proofErr w:type="spellEnd"/>
            <w:r w:rsidRPr="000F7683">
              <w:rPr>
                <w:rFonts w:ascii="Arial" w:eastAsia="Arial" w:hAnsi="Arial" w:cs="Arial"/>
                <w:kern w:val="2"/>
                <w:sz w:val="22"/>
                <w:szCs w:val="22"/>
              </w:rPr>
              <w:t xml:space="preserve">, </w:t>
            </w:r>
            <w:r w:rsidRPr="000F7683">
              <w:rPr>
                <w:rFonts w:ascii="Arial" w:eastAsia="Arial" w:hAnsi="Arial" w:cs="Arial"/>
                <w:color w:val="4472C4"/>
                <w:kern w:val="2"/>
                <w:sz w:val="22"/>
                <w:szCs w:val="22"/>
              </w:rPr>
              <w:t>(nurodyti sumą žodžiais)</w:t>
            </w:r>
            <w:r w:rsidRPr="000F7683">
              <w:rPr>
                <w:rFonts w:ascii="Arial" w:eastAsia="Arial" w:hAnsi="Arial" w:cs="Arial"/>
                <w:kern w:val="2"/>
                <w:sz w:val="22"/>
                <w:szCs w:val="22"/>
              </w:rPr>
              <w:t xml:space="preserve"> </w:t>
            </w:r>
            <w:proofErr w:type="spellStart"/>
            <w:r w:rsidRPr="000F7683">
              <w:rPr>
                <w:rFonts w:ascii="Arial" w:eastAsia="Arial" w:hAnsi="Arial" w:cs="Arial"/>
                <w:kern w:val="2"/>
                <w:sz w:val="22"/>
                <w:szCs w:val="22"/>
              </w:rPr>
              <w:t>Eur</w:t>
            </w:r>
            <w:proofErr w:type="spellEnd"/>
            <w:r w:rsidRPr="000F7683">
              <w:rPr>
                <w:rFonts w:ascii="Arial" w:eastAsia="Arial" w:hAnsi="Arial" w:cs="Arial"/>
                <w:kern w:val="2"/>
                <w:sz w:val="22"/>
                <w:szCs w:val="22"/>
              </w:rPr>
              <w:t xml:space="preserve"> su PVM.</w:t>
            </w:r>
          </w:p>
          <w:p w:rsidR="0006149F" w:rsidRPr="000F7683" w:rsidRDefault="009A09E2" w:rsidP="00D0747D">
            <w:pPr>
              <w:jc w:val="both"/>
              <w:rPr>
                <w:rFonts w:ascii="Arial" w:hAnsi="Arial" w:cs="Arial"/>
                <w:color w:val="FF0000"/>
                <w:kern w:val="2"/>
                <w:sz w:val="22"/>
                <w:szCs w:val="22"/>
              </w:rPr>
            </w:pPr>
            <w:r w:rsidRPr="000F7683">
              <w:rPr>
                <w:rFonts w:ascii="Arial" w:eastAsia="Arial" w:hAnsi="Arial" w:cs="Arial"/>
                <w:kern w:val="2"/>
                <w:sz w:val="22"/>
                <w:szCs w:val="22"/>
              </w:rPr>
              <w:t>Šioje Sutartyje P</w:t>
            </w:r>
            <w:r w:rsidRPr="000F7683">
              <w:rPr>
                <w:rFonts w:ascii="Arial" w:eastAsia="Arial" w:hAnsi="Arial" w:cs="Arial"/>
                <w:color w:val="000000"/>
                <w:kern w:val="2"/>
                <w:sz w:val="22"/>
                <w:szCs w:val="22"/>
              </w:rPr>
              <w:t xml:space="preserve">radinės Sutarties vertė yra lygi Tiekėjo pasiūlymo </w:t>
            </w:r>
            <w:r w:rsidRPr="000F7683">
              <w:rPr>
                <w:rFonts w:ascii="Arial" w:eastAsia="Arial" w:hAnsi="Arial" w:cs="Arial"/>
                <w:color w:val="000000"/>
                <w:kern w:val="2"/>
                <w:sz w:val="22"/>
                <w:szCs w:val="22"/>
              </w:rPr>
              <w:lastRenderedPageBreak/>
              <w:t>kainai be PVM, nurodytai už visą pirkimo dokumentuose ir Sutartyje nurodytą Prekių kiekį ir (ar) apimtį.</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lastRenderedPageBreak/>
              <w:t xml:space="preserve">5.3. Sutarties kainos / įkainių perskaičiavimas taikant </w:t>
            </w:r>
            <w:r w:rsidRPr="000F7683">
              <w:rPr>
                <w:rFonts w:ascii="Arial" w:eastAsia="Arial" w:hAnsi="Arial" w:cs="Arial"/>
                <w:b/>
                <w:bCs/>
                <w:kern w:val="2"/>
                <w:sz w:val="22"/>
                <w:szCs w:val="22"/>
                <w:u w:val="single"/>
              </w:rPr>
              <w:t>peržiūros</w:t>
            </w:r>
            <w:r w:rsidRPr="000F7683">
              <w:rPr>
                <w:rFonts w:ascii="Arial" w:eastAsia="Arial" w:hAnsi="Arial" w:cs="Arial"/>
                <w:b/>
                <w:bCs/>
                <w:kern w:val="2"/>
                <w:sz w:val="22"/>
                <w:szCs w:val="22"/>
              </w:rPr>
              <w:t xml:space="preserve"> taisykles</w:t>
            </w:r>
          </w:p>
          <w:p w:rsidR="0006149F" w:rsidRPr="000F7683"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Sutarties kaina / įkainiai bus perskaičiuojami:</w:t>
            </w:r>
          </w:p>
          <w:p w:rsidR="0006149F" w:rsidRPr="000F7683" w:rsidRDefault="009A09E2" w:rsidP="00D0747D">
            <w:pPr>
              <w:jc w:val="both"/>
              <w:rPr>
                <w:rFonts w:ascii="Arial" w:hAnsi="Arial" w:cs="Arial"/>
                <w:kern w:val="2"/>
                <w:sz w:val="22"/>
                <w:szCs w:val="22"/>
              </w:rPr>
            </w:pPr>
            <w:r w:rsidRPr="000F7683">
              <w:rPr>
                <w:rFonts w:ascii="Arial" w:eastAsia="Arial" w:hAnsi="Arial" w:cs="Arial"/>
                <w:kern w:val="2"/>
                <w:sz w:val="22"/>
                <w:szCs w:val="22"/>
              </w:rPr>
              <w:t>5.3.1. dėl PVM tarifo pasikeitimo;</w:t>
            </w:r>
          </w:p>
          <w:p w:rsidR="0006149F" w:rsidRPr="000F7683" w:rsidRDefault="009A09E2" w:rsidP="00D0747D">
            <w:pPr>
              <w:jc w:val="both"/>
              <w:rPr>
                <w:rFonts w:ascii="Arial" w:hAnsi="Arial" w:cs="Arial"/>
                <w:kern w:val="2"/>
                <w:sz w:val="22"/>
                <w:szCs w:val="22"/>
              </w:rPr>
            </w:pPr>
            <w:r w:rsidRPr="000F7683">
              <w:rPr>
                <w:rFonts w:ascii="Arial" w:eastAsia="Arial" w:hAnsi="Arial" w:cs="Arial"/>
                <w:kern w:val="2"/>
                <w:sz w:val="22"/>
                <w:szCs w:val="22"/>
              </w:rPr>
              <w:t>5.3.2.</w:t>
            </w:r>
            <w:r w:rsidR="00F1787E" w:rsidRPr="000F7683">
              <w:rPr>
                <w:rFonts w:ascii="Arial" w:eastAsia="Arial" w:hAnsi="Arial" w:cs="Arial"/>
                <w:kern w:val="2"/>
                <w:sz w:val="22"/>
                <w:szCs w:val="22"/>
              </w:rPr>
              <w:t xml:space="preserve"> netaikoma</w:t>
            </w:r>
            <w:r w:rsidRPr="000F7683">
              <w:rPr>
                <w:rFonts w:ascii="Arial" w:eastAsia="Arial" w:hAnsi="Arial" w:cs="Arial"/>
                <w:kern w:val="2"/>
                <w:sz w:val="22"/>
                <w:szCs w:val="22"/>
              </w:rPr>
              <w:t>;</w:t>
            </w:r>
          </w:p>
          <w:p w:rsidR="0006149F" w:rsidRPr="000F7683" w:rsidRDefault="009A09E2" w:rsidP="00D0747D">
            <w:pPr>
              <w:jc w:val="both"/>
              <w:rPr>
                <w:rFonts w:ascii="Arial" w:hAnsi="Arial" w:cs="Arial"/>
                <w:kern w:val="2"/>
                <w:sz w:val="22"/>
                <w:szCs w:val="22"/>
              </w:rPr>
            </w:pPr>
            <w:r w:rsidRPr="000F7683">
              <w:rPr>
                <w:rFonts w:ascii="Arial" w:eastAsia="Arial" w:hAnsi="Arial" w:cs="Arial"/>
                <w:kern w:val="2"/>
                <w:sz w:val="22"/>
                <w:szCs w:val="22"/>
              </w:rPr>
              <w:t xml:space="preserve">5.3.3. </w:t>
            </w:r>
            <w:r w:rsidR="00F1787E" w:rsidRPr="000F7683">
              <w:rPr>
                <w:rFonts w:ascii="Arial" w:eastAsia="Arial" w:hAnsi="Arial" w:cs="Arial"/>
                <w:kern w:val="2"/>
                <w:sz w:val="22"/>
                <w:szCs w:val="22"/>
              </w:rPr>
              <w:t>netaikoma</w:t>
            </w:r>
            <w:r w:rsidRPr="000F7683">
              <w:rPr>
                <w:rFonts w:ascii="Arial" w:eastAsia="Arial" w:hAnsi="Arial" w:cs="Arial"/>
                <w:kern w:val="2"/>
                <w:sz w:val="22"/>
                <w:szCs w:val="22"/>
              </w:rPr>
              <w:t>;</w:t>
            </w:r>
          </w:p>
          <w:p w:rsidR="0006149F" w:rsidRPr="000F7683" w:rsidRDefault="009A09E2" w:rsidP="00D0747D">
            <w:pPr>
              <w:jc w:val="both"/>
              <w:rPr>
                <w:rFonts w:ascii="Arial" w:hAnsi="Arial" w:cs="Arial"/>
                <w:color w:val="FF0000"/>
                <w:kern w:val="2"/>
                <w:sz w:val="22"/>
                <w:szCs w:val="22"/>
              </w:rPr>
            </w:pPr>
            <w:r w:rsidRPr="000F7683">
              <w:rPr>
                <w:rFonts w:ascii="Arial" w:eastAsia="Arial" w:hAnsi="Arial" w:cs="Arial"/>
                <w:kern w:val="2"/>
                <w:sz w:val="22"/>
                <w:szCs w:val="22"/>
              </w:rPr>
              <w:t xml:space="preserve">5.3.4. </w:t>
            </w:r>
            <w:r w:rsidR="00F1787E" w:rsidRPr="000F7683">
              <w:rPr>
                <w:rFonts w:ascii="Arial" w:eastAsia="Arial" w:hAnsi="Arial" w:cs="Arial"/>
                <w:kern w:val="2"/>
                <w:sz w:val="22"/>
                <w:szCs w:val="22"/>
              </w:rPr>
              <w:t>netaikoma</w:t>
            </w:r>
            <w:r w:rsidRPr="000F7683">
              <w:rPr>
                <w:rFonts w:ascii="Arial" w:eastAsia="Arial" w:hAnsi="Arial" w:cs="Arial"/>
                <w:kern w:val="2"/>
                <w:sz w:val="22"/>
                <w:szCs w:val="22"/>
              </w:rPr>
              <w:t>.</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0006149F" w:rsidRPr="000F7683" w:rsidRDefault="0006149F" w:rsidP="00D0747D">
            <w:pPr>
              <w:jc w:val="both"/>
              <w:rPr>
                <w:rFonts w:ascii="Arial" w:hAnsi="Arial" w:cs="Arial"/>
                <w:sz w:val="22"/>
                <w:szCs w:val="22"/>
              </w:rPr>
            </w:pPr>
          </w:p>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03352729">
            <w:pPr>
              <w:rPr>
                <w:rFonts w:ascii="Arial" w:hAnsi="Arial" w:cs="Arial"/>
                <w:sz w:val="22"/>
                <w:szCs w:val="22"/>
              </w:rPr>
            </w:pPr>
            <w:r w:rsidRPr="000F7683">
              <w:rPr>
                <w:rFonts w:ascii="Arial" w:eastAsia="Arial" w:hAnsi="Arial" w:cs="Arial"/>
                <w:b/>
                <w:bCs/>
                <w:kern w:val="2"/>
                <w:sz w:val="22"/>
                <w:szCs w:val="22"/>
              </w:rPr>
              <w:t>5.3.2.</w:t>
            </w:r>
            <w:r w:rsidRPr="000F7683">
              <w:rPr>
                <w:rFonts w:ascii="Arial" w:eastAsia="Arial" w:hAnsi="Arial" w:cs="Arial"/>
                <w:kern w:val="2"/>
                <w:sz w:val="22"/>
                <w:szCs w:val="22"/>
              </w:rPr>
              <w:t> </w:t>
            </w:r>
            <w:r w:rsidRPr="000F7683">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sz w:val="22"/>
                <w:szCs w:val="22"/>
              </w:rPr>
            </w:pP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color w:val="4472C4"/>
                <w:kern w:val="2"/>
                <w:sz w:val="22"/>
                <w:szCs w:val="22"/>
              </w:rPr>
            </w:pPr>
            <w:r w:rsidRPr="000F7683">
              <w:rPr>
                <w:rFonts w:ascii="Arial" w:eastAsia="Arial" w:hAnsi="Arial" w:cs="Arial"/>
                <w:b/>
                <w:bCs/>
                <w:kern w:val="2"/>
                <w:sz w:val="22"/>
                <w:szCs w:val="22"/>
              </w:rPr>
              <w:t>5.3.3. Sutarties kainos / įkainių peržiūra dėl kainų lygio pokyčio</w:t>
            </w:r>
          </w:p>
          <w:p w:rsidR="0006149F" w:rsidRPr="000F7683"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color w:val="4472C4"/>
                <w:kern w:val="2"/>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sz w:val="22"/>
                <w:szCs w:val="22"/>
              </w:rPr>
            </w:pP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5.4. Sutarties kainos / įkainių apskaičiavimas taikant </w:t>
            </w:r>
            <w:r w:rsidRPr="000F7683">
              <w:rPr>
                <w:rFonts w:ascii="Arial" w:eastAsia="Arial" w:hAnsi="Arial" w:cs="Arial"/>
                <w:b/>
                <w:bCs/>
                <w:kern w:val="2"/>
                <w:sz w:val="22"/>
                <w:szCs w:val="22"/>
                <w:u w:val="single"/>
              </w:rPr>
              <w:t>kiekio (apimties)</w:t>
            </w:r>
            <w:r w:rsidRPr="000F7683">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sz w:val="22"/>
                <w:szCs w:val="22"/>
              </w:rPr>
            </w:pP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 xml:space="preserve">Pirkėjas atsiskaito su Tiekėju ne vėliau kaip per </w:t>
            </w:r>
            <w:r w:rsidR="000F6304" w:rsidRPr="000F7683">
              <w:rPr>
                <w:rFonts w:ascii="Arial" w:eastAsia="Arial" w:hAnsi="Arial" w:cs="Arial"/>
                <w:kern w:val="2"/>
                <w:sz w:val="22"/>
                <w:szCs w:val="22"/>
              </w:rPr>
              <w:t>30 (trisdešimt)</w:t>
            </w:r>
            <w:r w:rsidR="00423027" w:rsidRPr="000F7683">
              <w:rPr>
                <w:rFonts w:ascii="Arial" w:eastAsia="Arial" w:hAnsi="Arial" w:cs="Arial"/>
                <w:kern w:val="2"/>
                <w:sz w:val="22"/>
                <w:szCs w:val="22"/>
              </w:rPr>
              <w:t xml:space="preserve"> kalendorinių dienų</w:t>
            </w:r>
            <w:r w:rsidRPr="000F7683">
              <w:rPr>
                <w:rFonts w:ascii="Arial" w:eastAsia="Arial" w:hAnsi="Arial" w:cs="Arial"/>
                <w:kern w:val="2"/>
                <w:sz w:val="22"/>
                <w:szCs w:val="22"/>
              </w:rPr>
              <w:t xml:space="preserve"> nuo Sąskaitos gavimo dienos.</w:t>
            </w:r>
          </w:p>
          <w:p w:rsidR="0006149F" w:rsidRPr="000F7683" w:rsidRDefault="0006149F" w:rsidP="00D0747D">
            <w:pPr>
              <w:jc w:val="both"/>
              <w:rPr>
                <w:rFonts w:ascii="Arial" w:hAnsi="Arial" w:cs="Arial"/>
                <w:sz w:val="22"/>
                <w:szCs w:val="22"/>
              </w:rPr>
            </w:pPr>
          </w:p>
          <w:p w:rsidR="0006149F" w:rsidRPr="000F7683" w:rsidRDefault="009A09E2" w:rsidP="00D0747D">
            <w:pPr>
              <w:jc w:val="both"/>
              <w:rPr>
                <w:rFonts w:ascii="Arial" w:hAnsi="Arial" w:cs="Arial"/>
                <w:color w:val="FF0000"/>
                <w:kern w:val="2"/>
                <w:sz w:val="22"/>
                <w:szCs w:val="22"/>
                <w:shd w:val="clear" w:color="auto" w:fill="FFFFFF"/>
              </w:rPr>
            </w:pPr>
            <w:r w:rsidRPr="000F7683">
              <w:rPr>
                <w:rFonts w:ascii="Arial" w:eastAsia="Arial" w:hAnsi="Arial" w:cs="Arial"/>
                <w:color w:val="000000"/>
                <w:kern w:val="2"/>
                <w:sz w:val="22"/>
                <w:szCs w:val="22"/>
                <w:shd w:val="clear" w:color="auto" w:fill="FFFFFF"/>
              </w:rPr>
              <w:t>Apmokėjimo sąlygos</w:t>
            </w:r>
            <w:r w:rsidRPr="000F7683">
              <w:rPr>
                <w:rFonts w:ascii="Arial" w:eastAsia="Arial" w:hAnsi="Arial" w:cs="Arial"/>
                <w:color w:val="4472C4"/>
                <w:kern w:val="2"/>
                <w:sz w:val="22"/>
                <w:szCs w:val="22"/>
                <w:shd w:val="clear" w:color="auto" w:fill="FFFFFF"/>
              </w:rPr>
              <w:t>:</w:t>
            </w:r>
            <w:r w:rsidRPr="000F7683">
              <w:rPr>
                <w:rFonts w:ascii="Arial" w:eastAsia="Arial" w:hAnsi="Arial" w:cs="Arial"/>
                <w:color w:val="000000"/>
                <w:kern w:val="2"/>
                <w:sz w:val="22"/>
                <w:szCs w:val="22"/>
                <w:shd w:val="clear" w:color="auto" w:fill="FFFFFF"/>
              </w:rPr>
              <w:t xml:space="preserve"> </w:t>
            </w:r>
            <w:r w:rsidRPr="000F7683">
              <w:rPr>
                <w:rFonts w:ascii="Arial" w:eastAsia="Arial" w:hAnsi="Arial" w:cs="Arial"/>
                <w:kern w:val="2"/>
                <w:sz w:val="22"/>
                <w:szCs w:val="22"/>
                <w:shd w:val="clear" w:color="auto" w:fill="FFFFFF"/>
              </w:rPr>
              <w:t>įvykdžius visus sutartinius įsipareigojimus, sumokama visa Sutarties kaina</w:t>
            </w:r>
            <w:r w:rsidR="00A659D1" w:rsidRPr="000F7683">
              <w:rPr>
                <w:rFonts w:ascii="Arial" w:eastAsia="Arial" w:hAnsi="Arial" w:cs="Arial"/>
                <w:kern w:val="2"/>
                <w:sz w:val="22"/>
                <w:szCs w:val="22"/>
                <w:shd w:val="clear" w:color="auto" w:fill="FFFFFF"/>
              </w:rPr>
              <w:t>.</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rsidR="00B257E1" w:rsidRPr="000F7683" w:rsidRDefault="00826A60" w:rsidP="00B257E1">
            <w:pPr>
              <w:spacing w:line="256" w:lineRule="auto"/>
              <w:jc w:val="both"/>
              <w:rPr>
                <w:rFonts w:ascii="Arial" w:eastAsia="Arial" w:hAnsi="Arial" w:cs="Arial"/>
                <w:kern w:val="2"/>
                <w:sz w:val="22"/>
                <w:szCs w:val="22"/>
                <w:shd w:val="clear" w:color="auto" w:fill="FFFFFF"/>
              </w:rPr>
            </w:pPr>
            <w:r w:rsidRPr="00826A60">
              <w:rPr>
                <w:rFonts w:ascii="Arial" w:eastAsia="Arial" w:hAnsi="Arial" w:cs="Arial"/>
                <w:sz w:val="22"/>
                <w:szCs w:val="22"/>
                <w:shd w:val="clear" w:color="auto" w:fill="FFFFFF"/>
              </w:rPr>
              <w:t>Tiekėjui išmokamo avanso dydis</w:t>
            </w:r>
            <w:r w:rsidRPr="00826A60">
              <w:rPr>
                <w:rFonts w:ascii="Arial" w:eastAsia="Arial" w:hAnsi="Arial" w:cs="Arial"/>
                <w:kern w:val="2"/>
                <w:sz w:val="22"/>
                <w:szCs w:val="22"/>
                <w:shd w:val="clear" w:color="auto" w:fill="FFFFFF"/>
              </w:rPr>
              <w:t xml:space="preserve"> – 100 (vienas šimtas) procentų nuo Pradinės Sutarties vertės su PVM, nurodytos </w:t>
            </w:r>
            <w:r w:rsidRPr="00826A60">
              <w:rPr>
                <w:rStyle w:val="normaltextrun"/>
                <w:rFonts w:ascii="Arial" w:hAnsi="Arial" w:cs="Arial"/>
                <w:sz w:val="22"/>
                <w:szCs w:val="22"/>
                <w:shd w:val="clear" w:color="auto" w:fill="FFFFFF"/>
              </w:rPr>
              <w:t>Specialiųjų sąlygų 5.2 punkte</w:t>
            </w:r>
            <w:r w:rsidRPr="00826A60">
              <w:rPr>
                <w:rFonts w:ascii="Arial" w:eastAsia="Arial" w:hAnsi="Arial" w:cs="Arial"/>
                <w:kern w:val="2"/>
                <w:sz w:val="22"/>
                <w:szCs w:val="22"/>
                <w:shd w:val="clear" w:color="auto" w:fill="FFFFFF"/>
              </w:rPr>
              <w:t>.</w:t>
            </w:r>
          </w:p>
          <w:p w:rsidR="00B257E1" w:rsidRPr="000F7683" w:rsidRDefault="00826A60" w:rsidP="00B257E1">
            <w:pPr>
              <w:spacing w:line="259" w:lineRule="auto"/>
              <w:jc w:val="both"/>
              <w:rPr>
                <w:rFonts w:ascii="Arial" w:eastAsia="Arial" w:hAnsi="Arial" w:cs="Arial"/>
                <w:kern w:val="2"/>
                <w:sz w:val="22"/>
                <w:szCs w:val="22"/>
                <w:shd w:val="clear" w:color="auto" w:fill="FFFFFF"/>
              </w:rPr>
            </w:pPr>
            <w:r w:rsidRPr="00826A60">
              <w:rPr>
                <w:rFonts w:ascii="Arial" w:eastAsia="Arial" w:hAnsi="Arial" w:cs="Arial"/>
                <w:kern w:val="2"/>
                <w:sz w:val="22"/>
                <w:szCs w:val="22"/>
                <w:shd w:val="clear" w:color="auto" w:fill="FFFFFF"/>
              </w:rPr>
              <w:t>Pirkėjas sumoka Tiekėjui avansą pagal Tiekėjo pateiktą išankstinio mokėjimo sąskaitą ne vėliau kaip per 30 (trisdešimt) kalendorinių dienų nuo išankstinio mokėjimo sąskaitos</w:t>
            </w:r>
            <w:r w:rsidRPr="00826A60">
              <w:rPr>
                <w:rFonts w:ascii="Arial" w:eastAsia="Arial" w:hAnsi="Arial" w:cs="Arial"/>
                <w:kern w:val="2"/>
                <w:sz w:val="22"/>
                <w:szCs w:val="22"/>
              </w:rPr>
              <w:t xml:space="preserve"> ir Avanso užtikrinimo</w:t>
            </w:r>
            <w:r w:rsidRPr="00826A60">
              <w:rPr>
                <w:rFonts w:ascii="Arial" w:eastAsia="Arial" w:hAnsi="Arial" w:cs="Arial"/>
                <w:kern w:val="2"/>
                <w:sz w:val="22"/>
                <w:szCs w:val="22"/>
                <w:shd w:val="clear" w:color="auto" w:fill="FFFFFF"/>
              </w:rPr>
              <w:t xml:space="preserve"> gavimo dienos.</w:t>
            </w:r>
          </w:p>
          <w:p w:rsidR="00B257E1" w:rsidRPr="000F7683" w:rsidRDefault="00B257E1" w:rsidP="00B257E1">
            <w:pPr>
              <w:spacing w:line="259" w:lineRule="auto"/>
              <w:jc w:val="both"/>
              <w:rPr>
                <w:rFonts w:ascii="Arial" w:eastAsia="Arial" w:hAnsi="Arial" w:cs="Arial"/>
                <w:kern w:val="2"/>
                <w:sz w:val="22"/>
                <w:szCs w:val="22"/>
                <w:shd w:val="clear" w:color="auto" w:fill="FFFFFF"/>
              </w:rPr>
            </w:pPr>
          </w:p>
          <w:p w:rsidR="00B257E1" w:rsidRPr="000F7683" w:rsidRDefault="00826A60" w:rsidP="00B257E1">
            <w:pPr>
              <w:spacing w:line="259" w:lineRule="auto"/>
              <w:jc w:val="both"/>
              <w:rPr>
                <w:rFonts w:ascii="Arial" w:hAnsi="Arial" w:cs="Arial"/>
                <w:kern w:val="2"/>
                <w:sz w:val="22"/>
                <w:szCs w:val="22"/>
              </w:rPr>
            </w:pPr>
            <w:r w:rsidRPr="00826A60">
              <w:rPr>
                <w:rFonts w:ascii="Arial" w:hAnsi="Arial" w:cs="Arial"/>
                <w:kern w:val="2"/>
                <w:sz w:val="22"/>
                <w:szCs w:val="22"/>
                <w:shd w:val="clear" w:color="auto" w:fill="FFFFFF"/>
              </w:rPr>
              <w:t xml:space="preserve">Avanso išmokėjimo sąlygos ir tvarka nustatyta šiame punkte ir </w:t>
            </w:r>
            <w:r w:rsidRPr="00826A60">
              <w:rPr>
                <w:rFonts w:ascii="Arial" w:hAnsi="Arial" w:cs="Arial"/>
                <w:kern w:val="2"/>
                <w:sz w:val="22"/>
                <w:szCs w:val="22"/>
              </w:rPr>
              <w:t>Specialiųjų sąlygų 5.7 punkte.</w:t>
            </w:r>
          </w:p>
          <w:p w:rsidR="00B257E1" w:rsidRPr="000F7683" w:rsidRDefault="00B257E1" w:rsidP="00B257E1">
            <w:pPr>
              <w:spacing w:line="259" w:lineRule="auto"/>
              <w:jc w:val="both"/>
              <w:rPr>
                <w:rFonts w:ascii="Arial" w:eastAsia="Arial" w:hAnsi="Arial" w:cs="Arial"/>
                <w:kern w:val="2"/>
                <w:sz w:val="22"/>
                <w:szCs w:val="22"/>
                <w:shd w:val="clear" w:color="auto" w:fill="FFFFFF"/>
              </w:rPr>
            </w:pPr>
          </w:p>
          <w:p w:rsidR="0006149F" w:rsidRPr="000F7683" w:rsidRDefault="00826A60" w:rsidP="00B257E1">
            <w:pPr>
              <w:jc w:val="both"/>
              <w:rPr>
                <w:rFonts w:ascii="Arial" w:hAnsi="Arial" w:cs="Arial"/>
                <w:color w:val="000000"/>
                <w:kern w:val="2"/>
                <w:sz w:val="22"/>
                <w:szCs w:val="22"/>
                <w:shd w:val="clear" w:color="auto" w:fill="FFFFFF"/>
              </w:rPr>
            </w:pPr>
            <w:r w:rsidRPr="00826A60">
              <w:rPr>
                <w:rFonts w:ascii="Arial" w:hAnsi="Arial" w:cs="Arial"/>
                <w:kern w:val="2"/>
                <w:sz w:val="22"/>
                <w:szCs w:val="22"/>
                <w:shd w:val="clear" w:color="auto" w:fill="FFFFFF"/>
              </w:rPr>
              <w:t xml:space="preserve">Sumokėto avanso suma </w:t>
            </w:r>
            <w:r w:rsidRPr="00826A60">
              <w:rPr>
                <w:rFonts w:ascii="Arial" w:hAnsi="Arial" w:cs="Arial"/>
                <w:kern w:val="2"/>
                <w:sz w:val="22"/>
                <w:szCs w:val="22"/>
              </w:rPr>
              <w:t xml:space="preserve">(jei bus išmokamas avansas) </w:t>
            </w:r>
            <w:r w:rsidRPr="00826A60">
              <w:rPr>
                <w:rFonts w:ascii="Arial" w:hAnsi="Arial" w:cs="Arial"/>
                <w:kern w:val="2"/>
                <w:sz w:val="22"/>
                <w:szCs w:val="22"/>
                <w:shd w:val="clear" w:color="auto" w:fill="FFFFFF"/>
              </w:rPr>
              <w:t xml:space="preserve">išskaitoma iš </w:t>
            </w:r>
            <w:r w:rsidRPr="00826A60">
              <w:rPr>
                <w:rFonts w:ascii="Arial" w:hAnsi="Arial" w:cs="Arial"/>
                <w:kern w:val="2"/>
                <w:sz w:val="22"/>
                <w:szCs w:val="22"/>
                <w:shd w:val="clear" w:color="auto" w:fill="FFFFFF"/>
              </w:rPr>
              <w:lastRenderedPageBreak/>
              <w:t>galutinės mokėtinos sumos Tiekėjui.</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B257E1" w:rsidRPr="000F7683" w:rsidRDefault="00826A60" w:rsidP="00B257E1">
            <w:pPr>
              <w:jc w:val="both"/>
              <w:rPr>
                <w:rFonts w:ascii="Arial" w:eastAsia="Arial" w:hAnsi="Arial" w:cs="Arial"/>
                <w:kern w:val="2"/>
                <w:sz w:val="22"/>
                <w:szCs w:val="22"/>
              </w:rPr>
            </w:pPr>
            <w:r w:rsidRPr="00826A60">
              <w:rPr>
                <w:rFonts w:ascii="Arial" w:eastAsia="Arial" w:hAnsi="Arial" w:cs="Arial"/>
                <w:kern w:val="2"/>
                <w:sz w:val="22"/>
                <w:szCs w:val="22"/>
              </w:rPr>
              <w:t xml:space="preserve">Avanso užtikrinimo dydis – 100 </w:t>
            </w:r>
            <w:r w:rsidRPr="00826A60">
              <w:rPr>
                <w:rFonts w:ascii="Arial" w:eastAsia="Arial" w:hAnsi="Arial" w:cs="Arial"/>
                <w:kern w:val="2"/>
                <w:sz w:val="22"/>
                <w:szCs w:val="22"/>
                <w:shd w:val="clear" w:color="auto" w:fill="FFFFFF"/>
              </w:rPr>
              <w:t xml:space="preserve">(vienas šimtas) </w:t>
            </w:r>
            <w:r w:rsidRPr="00826A60">
              <w:rPr>
                <w:rFonts w:ascii="Arial" w:eastAsia="Arial" w:hAnsi="Arial" w:cs="Arial"/>
                <w:kern w:val="2"/>
                <w:sz w:val="22"/>
                <w:szCs w:val="22"/>
              </w:rPr>
              <w:t>procentų nuo Pradinės Sutarties vertės su PVM, nurodytos Specialiųjų sąlygų 5.2 punkte.</w:t>
            </w:r>
          </w:p>
          <w:p w:rsidR="00B257E1" w:rsidRPr="000F7683" w:rsidRDefault="00B257E1" w:rsidP="00B257E1">
            <w:pPr>
              <w:jc w:val="both"/>
              <w:rPr>
                <w:rFonts w:ascii="Arial" w:eastAsia="Arial" w:hAnsi="Arial" w:cs="Arial"/>
                <w:kern w:val="2"/>
                <w:sz w:val="22"/>
                <w:szCs w:val="22"/>
              </w:rPr>
            </w:pPr>
          </w:p>
          <w:p w:rsidR="00B257E1" w:rsidRPr="000F7683" w:rsidRDefault="00826A60" w:rsidP="00B257E1">
            <w:pPr>
              <w:jc w:val="both"/>
              <w:rPr>
                <w:rFonts w:ascii="Arial" w:eastAsia="Arial" w:hAnsi="Arial" w:cs="Arial"/>
                <w:kern w:val="2"/>
                <w:sz w:val="22"/>
                <w:szCs w:val="22"/>
              </w:rPr>
            </w:pPr>
            <w:r w:rsidRPr="008644B1">
              <w:rPr>
                <w:rFonts w:ascii="Arial" w:eastAsia="Arial" w:hAnsi="Arial" w:cs="Arial"/>
                <w:bCs/>
                <w:kern w:val="2"/>
                <w:sz w:val="22"/>
                <w:szCs w:val="22"/>
              </w:rPr>
              <w:t>Jeigu Tiekėjas iki 2025-</w:t>
            </w:r>
            <w:r w:rsidRPr="008644B1">
              <w:rPr>
                <w:rFonts w:ascii="Arial" w:eastAsia="Arial" w:hAnsi="Arial" w:cs="Arial"/>
                <w:kern w:val="2"/>
                <w:sz w:val="22"/>
                <w:szCs w:val="22"/>
              </w:rPr>
              <w:t>12-0</w:t>
            </w:r>
            <w:r w:rsidR="008644B1" w:rsidRPr="008644B1">
              <w:rPr>
                <w:rFonts w:ascii="Arial" w:eastAsia="Arial" w:hAnsi="Arial" w:cs="Arial"/>
                <w:kern w:val="2"/>
                <w:sz w:val="22"/>
                <w:szCs w:val="22"/>
              </w:rPr>
              <w:t>8</w:t>
            </w:r>
            <w:r w:rsidRPr="008644B1">
              <w:rPr>
                <w:rFonts w:ascii="Arial" w:eastAsia="Arial" w:hAnsi="Arial" w:cs="Arial"/>
                <w:bCs/>
                <w:kern w:val="2"/>
                <w:sz w:val="22"/>
                <w:szCs w:val="22"/>
              </w:rPr>
              <w:t xml:space="preserve"> nepateikia Pirkėjui Prekių priėmimo perdavimo akto ir jo pagrindu išrašytos Sąskaitos,  tuomet Tiekėjas privalo ne vėliau kaip iki 2025-</w:t>
            </w:r>
            <w:r w:rsidRPr="008644B1">
              <w:rPr>
                <w:rFonts w:ascii="Arial" w:eastAsia="Arial" w:hAnsi="Arial" w:cs="Arial"/>
                <w:kern w:val="2"/>
                <w:sz w:val="22"/>
                <w:szCs w:val="22"/>
              </w:rPr>
              <w:t>12-</w:t>
            </w:r>
            <w:r w:rsidR="008644B1" w:rsidRPr="008644B1">
              <w:rPr>
                <w:rFonts w:ascii="Arial" w:eastAsia="Arial" w:hAnsi="Arial" w:cs="Arial"/>
                <w:kern w:val="2"/>
                <w:sz w:val="22"/>
                <w:szCs w:val="22"/>
              </w:rPr>
              <w:t>08 p</w:t>
            </w:r>
            <w:r w:rsidRPr="008644B1">
              <w:rPr>
                <w:rFonts w:ascii="Arial" w:eastAsia="Arial" w:hAnsi="Arial" w:cs="Arial"/>
                <w:bCs/>
                <w:kern w:val="2"/>
                <w:sz w:val="22"/>
                <w:szCs w:val="22"/>
              </w:rPr>
              <w:t>ateikti Pirkėjui išankstinio mokėjimo sąskaitą ir Avanso užtikrinimą – banko garantiją arba draudimo bendrovės laidavimo raštą</w:t>
            </w:r>
            <w:r w:rsidRPr="00826A60">
              <w:rPr>
                <w:rFonts w:ascii="Arial" w:eastAsia="Arial" w:hAnsi="Arial" w:cs="Arial"/>
                <w:kern w:val="2"/>
                <w:sz w:val="22"/>
                <w:szCs w:val="22"/>
              </w:rPr>
              <w:t xml:space="preserve">, ne mažesnei kaip Specialiųjų sąlygų 5.6 punkte nurodytai avanso sumai. </w:t>
            </w:r>
          </w:p>
          <w:p w:rsidR="00B257E1" w:rsidRPr="000F7683" w:rsidRDefault="00B257E1" w:rsidP="00B257E1">
            <w:pPr>
              <w:jc w:val="both"/>
              <w:rPr>
                <w:rFonts w:ascii="Arial" w:eastAsia="Arial" w:hAnsi="Arial" w:cs="Arial"/>
                <w:kern w:val="2"/>
                <w:sz w:val="22"/>
                <w:szCs w:val="22"/>
              </w:rPr>
            </w:pPr>
          </w:p>
          <w:p w:rsidR="00B257E1" w:rsidRPr="000F7683" w:rsidRDefault="00826A60" w:rsidP="00B257E1">
            <w:pPr>
              <w:jc w:val="both"/>
              <w:rPr>
                <w:rFonts w:ascii="Arial" w:eastAsia="Arial" w:hAnsi="Arial" w:cs="Arial"/>
                <w:kern w:val="2"/>
                <w:sz w:val="22"/>
                <w:szCs w:val="22"/>
              </w:rPr>
            </w:pPr>
            <w:r w:rsidRPr="00826A60">
              <w:rPr>
                <w:rFonts w:ascii="Arial" w:eastAsia="Arial" w:hAnsi="Arial" w:cs="Arial"/>
                <w:kern w:val="2"/>
                <w:sz w:val="22"/>
                <w:szCs w:val="22"/>
              </w:rPr>
              <w:t>Šis terminas gali būti pratęstas tik esant pagrįstam Tiekėjo poreikiui</w:t>
            </w:r>
            <w:r w:rsidR="008E2575" w:rsidRPr="000F7683">
              <w:rPr>
                <w:rFonts w:ascii="Arial" w:eastAsia="Arial" w:hAnsi="Arial" w:cs="Arial"/>
                <w:kern w:val="2"/>
                <w:sz w:val="22"/>
                <w:szCs w:val="22"/>
              </w:rPr>
              <w:t xml:space="preserve"> ir</w:t>
            </w:r>
            <w:r w:rsidRPr="00826A60">
              <w:rPr>
                <w:rFonts w:ascii="Arial" w:eastAsia="Arial" w:hAnsi="Arial" w:cs="Arial"/>
                <w:kern w:val="2"/>
                <w:sz w:val="22"/>
                <w:szCs w:val="22"/>
              </w:rPr>
              <w:t xml:space="preserve"> gavus Pirkėjo sutikimą. Kiekvienu tokiu atveju, Tiekėjas raštu nedelsdamas, bet ne vėliau kaip per 2 (dvi) darbo dienas, apie tai praneša Pirkėjui. Nurodytas aplinkybes vertina Pirkėjas. Pirkėjui sutikus, išankstinio mokėjimo sąskaitos ir Avanso užtikrinimo pateikimo terminas gali būti pratęsiamas tik minėtų aplinkybių egzistavimo laikotarpiui, bet ne ilgiau nei iki 2025-</w:t>
            </w:r>
            <w:r w:rsidRPr="008644B1">
              <w:rPr>
                <w:rFonts w:ascii="Arial" w:eastAsia="Arial" w:hAnsi="Arial" w:cs="Arial"/>
                <w:kern w:val="2"/>
                <w:sz w:val="22"/>
                <w:szCs w:val="22"/>
              </w:rPr>
              <w:t>12-1</w:t>
            </w:r>
            <w:r w:rsidR="008644B1" w:rsidRPr="008644B1">
              <w:rPr>
                <w:rFonts w:ascii="Arial" w:eastAsia="Arial" w:hAnsi="Arial" w:cs="Arial"/>
                <w:kern w:val="2"/>
                <w:sz w:val="22"/>
                <w:szCs w:val="22"/>
              </w:rPr>
              <w:t>5</w:t>
            </w:r>
            <w:r w:rsidRPr="008644B1">
              <w:rPr>
                <w:rFonts w:ascii="Arial" w:eastAsia="Arial" w:hAnsi="Arial" w:cs="Arial"/>
                <w:kern w:val="2"/>
                <w:sz w:val="22"/>
                <w:szCs w:val="22"/>
              </w:rPr>
              <w:t>.</w:t>
            </w:r>
          </w:p>
          <w:p w:rsidR="00B257E1" w:rsidRPr="000F7683" w:rsidRDefault="00B257E1" w:rsidP="00B257E1">
            <w:pPr>
              <w:jc w:val="both"/>
              <w:rPr>
                <w:rFonts w:ascii="Arial" w:eastAsia="Arial" w:hAnsi="Arial" w:cs="Arial"/>
                <w:kern w:val="2"/>
                <w:sz w:val="22"/>
                <w:szCs w:val="22"/>
              </w:rPr>
            </w:pPr>
          </w:p>
          <w:p w:rsidR="00B257E1" w:rsidRPr="000F7683" w:rsidRDefault="00826A60" w:rsidP="00B257E1">
            <w:pPr>
              <w:jc w:val="both"/>
              <w:rPr>
                <w:rFonts w:ascii="Arial" w:eastAsia="Arial" w:hAnsi="Arial" w:cs="Arial"/>
                <w:kern w:val="2"/>
                <w:sz w:val="22"/>
                <w:szCs w:val="22"/>
              </w:rPr>
            </w:pPr>
            <w:r w:rsidRPr="00826A60">
              <w:rPr>
                <w:rFonts w:ascii="Arial" w:eastAsia="Arial" w:hAnsi="Arial" w:cs="Arial"/>
                <w:kern w:val="2"/>
                <w:sz w:val="22"/>
                <w:szCs w:val="22"/>
              </w:rPr>
              <w:t xml:space="preserve">Avanso užtikrinimas turi galioti ne trumpiau kaip iki Sutarties galiojimo termino, nurodyto Sutarties 11.1 punkte pabaigos. </w:t>
            </w:r>
          </w:p>
          <w:p w:rsidR="00B257E1" w:rsidRPr="000F7683" w:rsidRDefault="00B257E1" w:rsidP="00B257E1">
            <w:pPr>
              <w:jc w:val="both"/>
              <w:rPr>
                <w:rFonts w:ascii="Arial" w:eastAsia="Arial" w:hAnsi="Arial" w:cs="Arial"/>
                <w:kern w:val="2"/>
                <w:sz w:val="22"/>
                <w:szCs w:val="22"/>
              </w:rPr>
            </w:pPr>
          </w:p>
          <w:p w:rsidR="00B257E1" w:rsidRPr="000F7683" w:rsidRDefault="00826A60" w:rsidP="00B257E1">
            <w:pPr>
              <w:spacing w:after="120"/>
              <w:jc w:val="both"/>
              <w:rPr>
                <w:rFonts w:ascii="Arial" w:hAnsi="Arial" w:cs="Arial"/>
                <w:sz w:val="22"/>
                <w:szCs w:val="22"/>
                <w:bdr w:val="none" w:sz="0" w:space="0" w:color="auto" w:frame="1"/>
              </w:rPr>
            </w:pPr>
            <w:r w:rsidRPr="00826A60">
              <w:rPr>
                <w:rStyle w:val="normaltextrun"/>
                <w:rFonts w:ascii="Arial" w:hAnsi="Arial" w:cs="Arial"/>
                <w:sz w:val="22"/>
                <w:szCs w:val="22"/>
                <w:bdr w:val="none" w:sz="0" w:space="0" w:color="auto" w:frame="1"/>
              </w:rPr>
              <w:t>Jeigu Sutartyje nustatytomis sąlygomis Prekių pristatymo terminas yra pratęsiamas arba nukeliamas dėl Sutarties sustabdymo, arba pristatyti Prekes, arba taisyti Prekių trūkumus yra vėluojama, Tiekėjas privalo užtikrinti Avanso užtikrinimo galiojimą visą Sutarties galiojimo laikotarpį ir ne vėliau kaip iki Avanso užtikrinimo galiojimo termino pabaigos privalo Pirkėjui pateikti naują arba pratęstą Avanso užtikrinimą.</w:t>
            </w:r>
          </w:p>
          <w:p w:rsidR="00B257E1" w:rsidRPr="000F7683" w:rsidRDefault="00B257E1" w:rsidP="00B257E1">
            <w:pPr>
              <w:jc w:val="both"/>
              <w:rPr>
                <w:rFonts w:ascii="Arial" w:eastAsia="Arial" w:hAnsi="Arial" w:cs="Arial"/>
                <w:kern w:val="2"/>
                <w:sz w:val="22"/>
                <w:szCs w:val="22"/>
              </w:rPr>
            </w:pPr>
          </w:p>
          <w:p w:rsidR="00B257E1" w:rsidRPr="000F7683" w:rsidRDefault="00826A60" w:rsidP="00B257E1">
            <w:pPr>
              <w:jc w:val="both"/>
              <w:rPr>
                <w:rFonts w:ascii="Arial" w:eastAsia="Arial" w:hAnsi="Arial" w:cs="Arial"/>
                <w:kern w:val="2"/>
                <w:sz w:val="22"/>
                <w:szCs w:val="22"/>
              </w:rPr>
            </w:pPr>
            <w:r w:rsidRPr="00826A60">
              <w:rPr>
                <w:rFonts w:ascii="Arial" w:eastAsia="Arial" w:hAnsi="Arial" w:cs="Arial"/>
                <w:kern w:val="2"/>
                <w:sz w:val="22"/>
                <w:szCs w:val="22"/>
              </w:rPr>
              <w:t xml:space="preserve">Avanso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826A60">
              <w:rPr>
                <w:rFonts w:ascii="Arial" w:eastAsia="Arial" w:hAnsi="Arial" w:cs="Arial"/>
                <w:kern w:val="2"/>
                <w:sz w:val="22"/>
                <w:szCs w:val="22"/>
              </w:rPr>
              <w:t>Poor’s</w:t>
            </w:r>
            <w:proofErr w:type="spellEnd"/>
            <w:r w:rsidRPr="00826A60">
              <w:rPr>
                <w:rFonts w:ascii="Arial" w:eastAsia="Arial" w:hAnsi="Arial" w:cs="Arial"/>
                <w:kern w:val="2"/>
                <w:sz w:val="22"/>
                <w:szCs w:val="22"/>
              </w:rPr>
              <w:t xml:space="preserve"> – „A-“, </w:t>
            </w:r>
            <w:proofErr w:type="spellStart"/>
            <w:r w:rsidRPr="00826A60">
              <w:rPr>
                <w:rFonts w:ascii="Arial" w:eastAsia="Arial" w:hAnsi="Arial" w:cs="Arial"/>
                <w:kern w:val="2"/>
                <w:sz w:val="22"/>
                <w:szCs w:val="22"/>
              </w:rPr>
              <w:t>Fitch</w:t>
            </w:r>
            <w:proofErr w:type="spellEnd"/>
            <w:r w:rsidRPr="00826A60">
              <w:rPr>
                <w:rFonts w:ascii="Arial" w:eastAsia="Arial" w:hAnsi="Arial" w:cs="Arial"/>
                <w:kern w:val="2"/>
                <w:sz w:val="22"/>
                <w:szCs w:val="22"/>
              </w:rPr>
              <w:t xml:space="preserve"> – „A-“, </w:t>
            </w:r>
            <w:proofErr w:type="spellStart"/>
            <w:r w:rsidRPr="00826A60">
              <w:rPr>
                <w:rFonts w:ascii="Arial" w:eastAsia="Arial" w:hAnsi="Arial" w:cs="Arial"/>
                <w:kern w:val="2"/>
                <w:sz w:val="22"/>
                <w:szCs w:val="22"/>
              </w:rPr>
              <w:t>Moody’s</w:t>
            </w:r>
            <w:proofErr w:type="spellEnd"/>
            <w:r w:rsidRPr="00826A60">
              <w:rPr>
                <w:rFonts w:ascii="Arial" w:eastAsia="Arial" w:hAnsi="Arial" w:cs="Arial"/>
                <w:kern w:val="2"/>
                <w:sz w:val="22"/>
                <w:szCs w:val="22"/>
              </w:rPr>
              <w:t xml:space="preserve"> – „A3“ arba lygiavertį; reitingą turi atitikti bankas arba draudimo bendrovė, kuri išdavė užtikrinimą, arba bendrovių grupė, kuriai jie priklauso.</w:t>
            </w:r>
          </w:p>
          <w:p w:rsidR="00B257E1" w:rsidRPr="000F7683" w:rsidRDefault="00B257E1" w:rsidP="00B257E1">
            <w:pPr>
              <w:jc w:val="both"/>
              <w:rPr>
                <w:rFonts w:ascii="Arial" w:eastAsia="Arial" w:hAnsi="Arial" w:cs="Arial"/>
                <w:kern w:val="2"/>
                <w:sz w:val="22"/>
                <w:szCs w:val="22"/>
              </w:rPr>
            </w:pPr>
          </w:p>
          <w:p w:rsidR="0006149F" w:rsidRPr="000F7683" w:rsidRDefault="00826A60" w:rsidP="00B257E1">
            <w:pPr>
              <w:jc w:val="both"/>
              <w:rPr>
                <w:rFonts w:ascii="Arial" w:hAnsi="Arial" w:cs="Arial"/>
                <w:sz w:val="22"/>
                <w:szCs w:val="22"/>
              </w:rPr>
            </w:pPr>
            <w:r w:rsidRPr="00826A60">
              <w:rPr>
                <w:rFonts w:ascii="Arial" w:eastAsia="Arial" w:hAnsi="Arial" w:cs="Arial"/>
                <w:kern w:val="2"/>
                <w:sz w:val="22"/>
                <w:szCs w:val="22"/>
              </w:rPr>
              <w:t>Kiti reikalavimai Avanso užtikrinimui nustatyti Bendrųjų sąlygų 12.1 poskyryje.</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6. PREKIŲ KOKYBĖ IR GARANTINIAI ĮSIPAREIGOJIMAI</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 xml:space="preserve">Prekėms nustatomas </w:t>
            </w:r>
            <w:r w:rsidR="005E59A0" w:rsidRPr="000F7683">
              <w:rPr>
                <w:rFonts w:ascii="Arial" w:eastAsia="Arial" w:hAnsi="Arial" w:cs="Arial"/>
                <w:kern w:val="2"/>
                <w:sz w:val="22"/>
                <w:szCs w:val="22"/>
              </w:rPr>
              <w:t>Te</w:t>
            </w:r>
            <w:r w:rsidRPr="000F7683">
              <w:rPr>
                <w:rFonts w:ascii="Arial" w:eastAsia="Arial" w:hAnsi="Arial" w:cs="Arial"/>
                <w:kern w:val="2"/>
                <w:sz w:val="22"/>
                <w:szCs w:val="22"/>
              </w:rPr>
              <w:t>chninėje specifikacijoje nustatytas</w:t>
            </w:r>
            <w:r w:rsidRPr="000F7683">
              <w:rPr>
                <w:rFonts w:ascii="Arial" w:eastAsia="Arial" w:hAnsi="Arial" w:cs="Arial"/>
                <w:color w:val="0070C0"/>
                <w:sz w:val="22"/>
                <w:szCs w:val="22"/>
              </w:rPr>
              <w:t xml:space="preserve"> </w:t>
            </w:r>
            <w:r w:rsidRPr="000F7683">
              <w:rPr>
                <w:rFonts w:ascii="Arial" w:eastAsia="Arial" w:hAnsi="Arial" w:cs="Arial"/>
                <w:kern w:val="2"/>
                <w:sz w:val="22"/>
                <w:szCs w:val="22"/>
              </w:rPr>
              <w:t>garantinis terminas, kuris yra</w:t>
            </w:r>
            <w:r w:rsidR="005E59A0" w:rsidRPr="000F7683">
              <w:rPr>
                <w:rFonts w:ascii="Arial" w:eastAsia="Arial" w:hAnsi="Arial" w:cs="Arial"/>
                <w:kern w:val="2"/>
                <w:sz w:val="22"/>
                <w:szCs w:val="22"/>
              </w:rPr>
              <w:t xml:space="preserve"> </w:t>
            </w:r>
            <w:r w:rsidR="00D55662" w:rsidRPr="000F7683">
              <w:rPr>
                <w:rFonts w:ascii="Arial" w:eastAsia="Arial" w:hAnsi="Arial" w:cs="Arial"/>
                <w:kern w:val="2"/>
                <w:sz w:val="22"/>
                <w:szCs w:val="22"/>
              </w:rPr>
              <w:t xml:space="preserve">ne mažiau kaip </w:t>
            </w:r>
            <w:r w:rsidR="00FF15E8" w:rsidRPr="000F7683">
              <w:rPr>
                <w:rFonts w:ascii="Arial" w:eastAsia="Arial" w:hAnsi="Arial" w:cs="Arial"/>
                <w:kern w:val="2"/>
                <w:sz w:val="22"/>
                <w:szCs w:val="22"/>
              </w:rPr>
              <w:t>12</w:t>
            </w:r>
            <w:r w:rsidR="005E59A0" w:rsidRPr="000F7683">
              <w:rPr>
                <w:rFonts w:ascii="Arial" w:eastAsia="Arial" w:hAnsi="Arial" w:cs="Arial"/>
                <w:kern w:val="2"/>
                <w:sz w:val="22"/>
                <w:szCs w:val="22"/>
              </w:rPr>
              <w:t xml:space="preserve"> (</w:t>
            </w:r>
            <w:r w:rsidR="00FF15E8" w:rsidRPr="000F7683">
              <w:rPr>
                <w:rFonts w:ascii="Arial" w:eastAsia="Arial" w:hAnsi="Arial" w:cs="Arial"/>
                <w:kern w:val="2"/>
                <w:sz w:val="22"/>
                <w:szCs w:val="22"/>
              </w:rPr>
              <w:t>dvylika</w:t>
            </w:r>
            <w:r w:rsidR="005E59A0" w:rsidRPr="000F7683">
              <w:rPr>
                <w:rFonts w:ascii="Arial" w:eastAsia="Arial" w:hAnsi="Arial" w:cs="Arial"/>
                <w:kern w:val="2"/>
                <w:sz w:val="22"/>
                <w:szCs w:val="22"/>
              </w:rPr>
              <w:t>) mėnesių</w:t>
            </w:r>
            <w:r w:rsidRPr="000F7683">
              <w:rPr>
                <w:rFonts w:ascii="Arial" w:eastAsia="Arial" w:hAnsi="Arial" w:cs="Arial"/>
                <w:kern w:val="2"/>
                <w:sz w:val="22"/>
                <w:szCs w:val="22"/>
              </w:rPr>
              <w:t>. Garantinis terminas, skaičiuojamas nuo Prekių perdavimo–priėmimo akto ar Sąskaitos (kai Prekių perdavimo–priėmimo aktas nėra pasirašomas) pasirašymo dienos.</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F46D1B" w:rsidP="00D0747D">
            <w:pPr>
              <w:jc w:val="both"/>
              <w:rPr>
                <w:rFonts w:ascii="Arial" w:hAnsi="Arial" w:cs="Arial"/>
                <w:sz w:val="22"/>
                <w:szCs w:val="22"/>
              </w:rPr>
            </w:pPr>
            <w:r w:rsidRPr="000F7683">
              <w:rPr>
                <w:rFonts w:ascii="Arial" w:eastAsia="Arial" w:hAnsi="Arial" w:cs="Arial"/>
                <w:sz w:val="22"/>
                <w:szCs w:val="22"/>
              </w:rPr>
              <w:t>Prekių trūkumų nustatymo bei šalinimo tvarka nustatyta Bendrųjų sąlygų 7 skyriuje.</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6.3. Kokybinių kriterijų įgyvendinimo ir </w:t>
            </w:r>
            <w:r w:rsidRPr="000F7683">
              <w:rPr>
                <w:rFonts w:ascii="Arial" w:eastAsia="Arial" w:hAnsi="Arial" w:cs="Arial"/>
                <w:b/>
                <w:bCs/>
                <w:kern w:val="2"/>
                <w:sz w:val="22"/>
                <w:szCs w:val="22"/>
              </w:rPr>
              <w:lastRenderedPageBreak/>
              <w:t>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C535BD">
            <w:pPr>
              <w:jc w:val="both"/>
              <w:rPr>
                <w:rFonts w:ascii="Arial" w:hAnsi="Arial" w:cs="Arial"/>
                <w:sz w:val="22"/>
                <w:szCs w:val="22"/>
              </w:rPr>
            </w:pPr>
            <w:r w:rsidRPr="000F7683">
              <w:rPr>
                <w:rFonts w:ascii="Arial" w:eastAsia="Arial" w:hAnsi="Arial" w:cs="Arial"/>
                <w:kern w:val="2"/>
                <w:sz w:val="22"/>
                <w:szCs w:val="22"/>
              </w:rPr>
              <w:lastRenderedPageBreak/>
              <w:t>Netaikoma</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lastRenderedPageBreak/>
              <w:t>7. SUTARTIES VYKDYMUI PASITELKIAMI SUBTIEKĖJAI</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Sutarties vykdymui pasitelkiami </w:t>
            </w:r>
            <w:proofErr w:type="spellStart"/>
            <w:r w:rsidRPr="000F7683">
              <w:rPr>
                <w:rFonts w:ascii="Arial" w:eastAsia="Arial" w:hAnsi="Arial" w:cs="Arial"/>
                <w:b/>
                <w:bCs/>
                <w:kern w:val="2"/>
                <w:sz w:val="22"/>
                <w:szCs w:val="22"/>
              </w:rPr>
              <w:t>subtiekėjai</w:t>
            </w:r>
            <w:proofErr w:type="spellEnd"/>
            <w:r w:rsidRPr="000F7683">
              <w:rPr>
                <w:rFonts w:ascii="Arial" w:eastAsia="Arial" w:hAnsi="Arial" w:cs="Arial"/>
                <w:b/>
                <w:bCs/>
                <w:kern w:val="2"/>
                <w:sz w:val="22"/>
                <w:szCs w:val="22"/>
              </w:rPr>
              <w:t xml:space="preserve">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 xml:space="preserve">Sutarties vykdymui </w:t>
            </w:r>
            <w:proofErr w:type="spellStart"/>
            <w:r w:rsidRPr="000F7683">
              <w:rPr>
                <w:rFonts w:ascii="Arial" w:eastAsia="Arial" w:hAnsi="Arial" w:cs="Arial"/>
                <w:kern w:val="2"/>
                <w:sz w:val="22"/>
                <w:szCs w:val="22"/>
              </w:rPr>
              <w:t>subtiekėjai</w:t>
            </w:r>
            <w:proofErr w:type="spellEnd"/>
            <w:r w:rsidRPr="000F7683">
              <w:rPr>
                <w:rFonts w:ascii="Arial" w:eastAsia="Arial" w:hAnsi="Arial" w:cs="Arial"/>
                <w:kern w:val="2"/>
                <w:sz w:val="22"/>
                <w:szCs w:val="22"/>
              </w:rPr>
              <w:t xml:space="preserve"> ir (ar) specialistai nepasitelkiami.</w:t>
            </w:r>
          </w:p>
          <w:p w:rsidR="0006149F" w:rsidRPr="000F7683" w:rsidRDefault="0006149F" w:rsidP="00D0747D">
            <w:pPr>
              <w:jc w:val="both"/>
              <w:rPr>
                <w:rFonts w:ascii="Arial" w:hAnsi="Arial" w:cs="Arial"/>
                <w:sz w:val="22"/>
                <w:szCs w:val="22"/>
              </w:rPr>
            </w:pPr>
          </w:p>
          <w:p w:rsidR="0006149F" w:rsidRPr="000F7683" w:rsidRDefault="009A09E2" w:rsidP="00D0747D">
            <w:pPr>
              <w:jc w:val="both"/>
              <w:rPr>
                <w:rFonts w:ascii="Arial" w:hAnsi="Arial" w:cs="Arial"/>
                <w:color w:val="4472C4" w:themeColor="accent5"/>
                <w:kern w:val="2"/>
                <w:sz w:val="22"/>
                <w:szCs w:val="22"/>
              </w:rPr>
            </w:pPr>
            <w:r w:rsidRPr="000F7683">
              <w:rPr>
                <w:rFonts w:ascii="Arial" w:eastAsia="Arial" w:hAnsi="Arial" w:cs="Arial"/>
                <w:color w:val="4472C4" w:themeColor="accent5"/>
                <w:kern w:val="2"/>
                <w:sz w:val="22"/>
                <w:szCs w:val="22"/>
              </w:rPr>
              <w:t>arba</w:t>
            </w:r>
          </w:p>
          <w:p w:rsidR="0006149F" w:rsidRPr="000F7683" w:rsidRDefault="0006149F" w:rsidP="00D0747D">
            <w:pPr>
              <w:jc w:val="both"/>
              <w:rPr>
                <w:rFonts w:ascii="Arial" w:hAnsi="Arial" w:cs="Arial"/>
                <w:sz w:val="22"/>
                <w:szCs w:val="22"/>
              </w:rPr>
            </w:pPr>
          </w:p>
          <w:p w:rsidR="0006149F" w:rsidRPr="000F7683" w:rsidRDefault="009A09E2" w:rsidP="00D0747D">
            <w:pPr>
              <w:jc w:val="both"/>
              <w:rPr>
                <w:rFonts w:ascii="Arial" w:hAnsi="Arial" w:cs="Arial"/>
                <w:b/>
                <w:bCs/>
                <w:kern w:val="2"/>
                <w:sz w:val="22"/>
                <w:szCs w:val="22"/>
              </w:rPr>
            </w:pPr>
            <w:r w:rsidRPr="000F7683">
              <w:rPr>
                <w:rFonts w:ascii="Arial" w:eastAsia="Arial" w:hAnsi="Arial" w:cs="Arial"/>
                <w:kern w:val="2"/>
                <w:sz w:val="22"/>
                <w:szCs w:val="22"/>
              </w:rPr>
              <w:t xml:space="preserve">Sutarties vykdymui pasitelkiami </w:t>
            </w:r>
            <w:proofErr w:type="spellStart"/>
            <w:r w:rsidRPr="000F7683">
              <w:rPr>
                <w:rFonts w:ascii="Arial" w:eastAsia="Arial" w:hAnsi="Arial" w:cs="Arial"/>
                <w:kern w:val="2"/>
                <w:sz w:val="22"/>
                <w:szCs w:val="22"/>
              </w:rPr>
              <w:t>subtiekėjai</w:t>
            </w:r>
            <w:proofErr w:type="spellEnd"/>
            <w:r w:rsidRPr="000F7683">
              <w:rPr>
                <w:rFonts w:ascii="Arial" w:eastAsia="Arial" w:hAnsi="Arial" w:cs="Arial"/>
                <w:kern w:val="2"/>
                <w:sz w:val="22"/>
                <w:szCs w:val="22"/>
              </w:rPr>
              <w:t xml:space="preserve"> ir (ar) specialistai yra nurodyti Sutarties priede Nr. </w:t>
            </w:r>
            <w:r w:rsidRPr="000F7683">
              <w:rPr>
                <w:rFonts w:ascii="Arial" w:eastAsia="Arial" w:hAnsi="Arial" w:cs="Arial"/>
                <w:kern w:val="2"/>
                <w:sz w:val="22"/>
                <w:szCs w:val="22"/>
                <w:highlight w:val="yellow"/>
              </w:rPr>
              <w:t>[...]</w:t>
            </w:r>
            <w:r w:rsidRPr="000F7683">
              <w:rPr>
                <w:rFonts w:ascii="Arial" w:eastAsia="Arial" w:hAnsi="Arial" w:cs="Arial"/>
                <w:kern w:val="2"/>
                <w:sz w:val="22"/>
                <w:szCs w:val="22"/>
              </w:rPr>
              <w:t xml:space="preserve"> „Sutarties vykdymui pasitelkiami </w:t>
            </w:r>
            <w:proofErr w:type="spellStart"/>
            <w:r w:rsidRPr="000F7683">
              <w:rPr>
                <w:rFonts w:ascii="Arial" w:eastAsia="Arial" w:hAnsi="Arial" w:cs="Arial"/>
                <w:kern w:val="2"/>
                <w:sz w:val="22"/>
                <w:szCs w:val="22"/>
              </w:rPr>
              <w:t>subtiekėjai</w:t>
            </w:r>
            <w:proofErr w:type="spellEnd"/>
            <w:r w:rsidRPr="000F7683">
              <w:rPr>
                <w:rFonts w:ascii="Arial" w:eastAsia="Arial" w:hAnsi="Arial" w:cs="Arial"/>
                <w:kern w:val="2"/>
                <w:sz w:val="22"/>
                <w:szCs w:val="22"/>
              </w:rPr>
              <w:t xml:space="preserve"> ir (ar) specialistai“.</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8. PRIEVOLIŲ PAGAL SUTARTĮ ĮVYKDYMO UŽTIKRINIMAS</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Prievolių pagal Sutartį įvykdymas užtikrinamas:</w:t>
            </w:r>
          </w:p>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Netesybomis (delspinigiais, bauda)</w:t>
            </w:r>
            <w:r w:rsidR="00E3638E" w:rsidRPr="000F7683">
              <w:rPr>
                <w:rFonts w:ascii="Arial" w:eastAsia="Arial" w:hAnsi="Arial" w:cs="Arial"/>
                <w:kern w:val="2"/>
                <w:sz w:val="22"/>
                <w:szCs w:val="22"/>
              </w:rPr>
              <w:t>.</w:t>
            </w: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sz w:val="22"/>
                <w:szCs w:val="22"/>
              </w:rPr>
            </w:pP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9. ŠALIŲ ATSAKOMYBĖ</w:t>
            </w:r>
            <w:r w:rsidR="00826A60" w:rsidRPr="00826A60">
              <w:rPr>
                <w:rFonts w:ascii="Arial" w:hAnsi="Arial" w:cs="Arial"/>
                <w:b/>
                <w:bCs/>
                <w:kern w:val="2"/>
                <w:sz w:val="22"/>
                <w:szCs w:val="22"/>
              </w:rPr>
              <w:tab/>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8329C1">
            <w:pPr>
              <w:jc w:val="both"/>
              <w:rPr>
                <w:rFonts w:ascii="Arial" w:hAnsi="Arial" w:cs="Arial"/>
                <w:kern w:val="2"/>
                <w:sz w:val="22"/>
                <w:szCs w:val="22"/>
              </w:rPr>
            </w:pPr>
            <w:r w:rsidRPr="000F7683">
              <w:rPr>
                <w:rFonts w:ascii="Arial" w:eastAsia="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F7683">
              <w:rPr>
                <w:rFonts w:ascii="Arial" w:eastAsia="Arial" w:hAnsi="Arial" w:cs="Arial"/>
                <w:kern w:val="2"/>
                <w:sz w:val="22"/>
                <w:szCs w:val="22"/>
              </w:rPr>
              <w:t>0,02 (dvi šimtosios) procento</w:t>
            </w:r>
            <w:r w:rsidRPr="000F7683">
              <w:rPr>
                <w:rFonts w:ascii="Arial" w:eastAsia="Arial" w:hAnsi="Arial" w:cs="Arial"/>
                <w:color w:val="FF0000"/>
                <w:kern w:val="2"/>
                <w:sz w:val="22"/>
                <w:szCs w:val="22"/>
              </w:rPr>
              <w:t xml:space="preserve"> </w:t>
            </w:r>
            <w:r w:rsidRPr="000F7683">
              <w:rPr>
                <w:rFonts w:ascii="Arial" w:eastAsia="Arial" w:hAnsi="Arial" w:cs="Arial"/>
                <w:color w:val="000000"/>
                <w:kern w:val="2"/>
                <w:sz w:val="22"/>
                <w:szCs w:val="22"/>
              </w:rPr>
              <w:t xml:space="preserve">dydžio delspinigius nuo neapmokėtos sumos be PVM už kiekvieną vėlavimo </w:t>
            </w:r>
            <w:r w:rsidRPr="000F7683">
              <w:rPr>
                <w:rFonts w:ascii="Arial" w:eastAsia="Arial" w:hAnsi="Arial" w:cs="Arial"/>
                <w:kern w:val="2"/>
                <w:sz w:val="22"/>
                <w:szCs w:val="22"/>
              </w:rPr>
              <w:t>dieną. </w:t>
            </w:r>
            <w:r w:rsidRPr="000F7683">
              <w:rPr>
                <w:rFonts w:ascii="Arial" w:eastAsia="Arial" w:hAnsi="Arial" w:cs="Arial"/>
                <w:color w:val="000000"/>
                <w:kern w:val="2"/>
                <w:sz w:val="22"/>
                <w:szCs w:val="22"/>
              </w:rPr>
              <w:t>  </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color w:val="000000"/>
                <w:kern w:val="2"/>
                <w:sz w:val="22"/>
                <w:szCs w:val="22"/>
              </w:rPr>
            </w:pPr>
            <w:r w:rsidRPr="000F7683">
              <w:rPr>
                <w:rFonts w:ascii="Arial" w:eastAsia="Arial" w:hAnsi="Arial" w:cs="Arial"/>
                <w:color w:val="000000"/>
                <w:kern w:val="2"/>
                <w:sz w:val="22"/>
                <w:szCs w:val="22"/>
              </w:rPr>
              <w:t>9.2.1. Jeigu Tiekėjas vėluoja vykdyti užsakymą, tiekti Prekes ar ištaisyti jų trūkumus</w:t>
            </w:r>
            <w:r w:rsidRPr="000F7683">
              <w:rPr>
                <w:rFonts w:ascii="Arial" w:eastAsia="Arial" w:hAnsi="Arial" w:cs="Arial"/>
                <w:color w:val="000000"/>
                <w:sz w:val="22"/>
                <w:szCs w:val="22"/>
              </w:rPr>
              <w:t xml:space="preserve"> </w:t>
            </w:r>
            <w:r w:rsidRPr="000F7683">
              <w:rPr>
                <w:rFonts w:ascii="Arial" w:eastAsia="Arial" w:hAnsi="Arial" w:cs="Arial"/>
                <w:color w:val="000000"/>
                <w:kern w:val="2"/>
                <w:sz w:val="22"/>
                <w:szCs w:val="22"/>
              </w:rPr>
              <w:t xml:space="preserve">arba nevykdo kitų sutartinių įsipareigojimų, </w:t>
            </w:r>
            <w:r w:rsidRPr="000F7683">
              <w:rPr>
                <w:rFonts w:ascii="Arial" w:eastAsia="Arial" w:hAnsi="Arial" w:cs="Arial"/>
                <w:kern w:val="2"/>
                <w:sz w:val="22"/>
                <w:szCs w:val="22"/>
              </w:rPr>
              <w:t xml:space="preserve">Pirkėjas nuo kitos nei nustatytas terminas dienos Tiekėjui skaičiuoja 0,02 (dvi šimtosios) procento  dydžio delspinigius už kiekvieną uždelstą dieną nuo laiku </w:t>
            </w:r>
            <w:r w:rsidRPr="000F7683">
              <w:rPr>
                <w:rFonts w:ascii="Arial" w:eastAsia="Arial" w:hAnsi="Arial" w:cs="Arial"/>
                <w:color w:val="000000"/>
                <w:kern w:val="2"/>
                <w:sz w:val="22"/>
                <w:szCs w:val="22"/>
              </w:rPr>
              <w:t>neperduotų Prekių ar Prekių, turinčių trūkumų, kainos be PVM. </w:t>
            </w:r>
          </w:p>
          <w:p w:rsidR="0006149F" w:rsidRPr="000F7683" w:rsidRDefault="009A09E2" w:rsidP="00D0747D">
            <w:pPr>
              <w:jc w:val="both"/>
              <w:rPr>
                <w:rFonts w:ascii="Arial" w:hAnsi="Arial" w:cs="Arial"/>
                <w:color w:val="000000"/>
                <w:kern w:val="2"/>
                <w:sz w:val="22"/>
                <w:szCs w:val="22"/>
              </w:rPr>
            </w:pPr>
            <w:r w:rsidRPr="000F7683">
              <w:rPr>
                <w:rFonts w:ascii="Arial" w:eastAsia="Arial" w:hAnsi="Arial" w:cs="Arial"/>
                <w:color w:val="000000" w:themeColor="text1"/>
                <w:sz w:val="22"/>
                <w:szCs w:val="22"/>
              </w:rPr>
              <w:t xml:space="preserve">9.2.2. Jeigu Tiekėjas vėluoja grąžinti dėl Tiekėjui mokėtinos sumos sumažinimo susidariusią permoką pagal Bendrųjų sąlygų 7.4.1.2 punktą, Pirkėjas nuo kitos nei nustatytas terminas dienos Tiekėjui </w:t>
            </w:r>
            <w:r w:rsidRPr="000F7683">
              <w:rPr>
                <w:rFonts w:ascii="Arial" w:eastAsia="Arial" w:hAnsi="Arial" w:cs="Arial"/>
                <w:sz w:val="22"/>
                <w:szCs w:val="22"/>
              </w:rPr>
              <w:t xml:space="preserve">skaičiuoja 0,02 (dvi šimtosios) procento dydžio delspinigius už kiekvieną uždelstą dieną nuo laiku </w:t>
            </w:r>
            <w:r w:rsidRPr="000F7683">
              <w:rPr>
                <w:rFonts w:ascii="Arial" w:eastAsia="Arial" w:hAnsi="Arial" w:cs="Arial"/>
                <w:color w:val="000000" w:themeColor="text1"/>
                <w:sz w:val="22"/>
                <w:szCs w:val="22"/>
              </w:rPr>
              <w:t>negrąžintos permokos, kainos be PVM.</w:t>
            </w:r>
          </w:p>
          <w:p w:rsidR="0006149F" w:rsidRPr="000F7683" w:rsidRDefault="009A09E2" w:rsidP="00D0747D">
            <w:pPr>
              <w:jc w:val="both"/>
              <w:rPr>
                <w:rFonts w:ascii="Arial" w:hAnsi="Arial" w:cs="Arial"/>
                <w:b/>
                <w:bCs/>
                <w:kern w:val="2"/>
                <w:sz w:val="22"/>
                <w:szCs w:val="22"/>
              </w:rPr>
            </w:pPr>
            <w:r w:rsidRPr="000F7683">
              <w:rPr>
                <w:rFonts w:ascii="Arial" w:eastAsia="Arial" w:hAnsi="Arial" w:cs="Arial"/>
                <w:color w:val="000000"/>
                <w:kern w:val="2"/>
                <w:sz w:val="22"/>
                <w:szCs w:val="22"/>
              </w:rPr>
              <w:t xml:space="preserve">9.2.3. Tiekėjas privalo sumokėti Pirkėjui netesybas per </w:t>
            </w:r>
            <w:r w:rsidR="00F12CA3" w:rsidRPr="000F7683">
              <w:rPr>
                <w:rFonts w:ascii="Arial" w:eastAsia="Arial" w:hAnsi="Arial" w:cs="Arial"/>
                <w:color w:val="000000"/>
                <w:kern w:val="2"/>
                <w:sz w:val="22"/>
                <w:szCs w:val="22"/>
              </w:rPr>
              <w:t>30 (trisdešimt) kalendorinių</w:t>
            </w:r>
            <w:r w:rsidRPr="000F7683">
              <w:rPr>
                <w:rFonts w:ascii="Arial" w:eastAsia="Arial" w:hAnsi="Arial" w:cs="Arial"/>
                <w:color w:val="000000"/>
                <w:kern w:val="2"/>
                <w:sz w:val="22"/>
                <w:szCs w:val="22"/>
              </w:rPr>
              <w:t xml:space="preserve"> dienų nuo Pirkėjo pareikalavimo, jeigu netesybų suma nėra </w:t>
            </w:r>
            <w:r w:rsidRPr="000F7683">
              <w:rPr>
                <w:rFonts w:ascii="Arial" w:eastAsia="Arial" w:hAnsi="Arial" w:cs="Arial"/>
                <w:sz w:val="22"/>
                <w:szCs w:val="22"/>
              </w:rPr>
              <w:t>išskaitoma iš Tiekėjui mokėtinos sumos.</w:t>
            </w:r>
            <w:r w:rsidRPr="000F7683">
              <w:rPr>
                <w:rFonts w:ascii="Arial" w:eastAsia="Arial" w:hAnsi="Arial" w:cs="Arial"/>
                <w:color w:val="000000"/>
                <w:kern w:val="2"/>
                <w:sz w:val="22"/>
                <w:szCs w:val="22"/>
              </w:rPr>
              <w:t xml:space="preserve"> </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 xml:space="preserve">9.3.1. Nutraukus Sutartį dėl esminio Sutarties pažeidimo, nustatyto Sutarties Specialiosiose sąlygose, mokama </w:t>
            </w:r>
            <w:r w:rsidR="005822BF" w:rsidRPr="000F7683">
              <w:rPr>
                <w:rFonts w:ascii="Arial" w:eastAsia="Arial" w:hAnsi="Arial" w:cs="Arial"/>
                <w:kern w:val="2"/>
                <w:sz w:val="22"/>
                <w:szCs w:val="22"/>
              </w:rPr>
              <w:t xml:space="preserve">10 (dešimties) </w:t>
            </w:r>
            <w:r w:rsidRPr="000F7683">
              <w:rPr>
                <w:rFonts w:ascii="Arial" w:eastAsia="Arial" w:hAnsi="Arial" w:cs="Arial"/>
                <w:kern w:val="2"/>
                <w:sz w:val="22"/>
                <w:szCs w:val="22"/>
              </w:rPr>
              <w:t xml:space="preserve">procentų dydžio bauda nuo Pradinės Sutarties vertės be PVM, nurodytos Specialiųjų sąlygų 5.2 punkte. </w:t>
            </w:r>
          </w:p>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9.3.2. </w:t>
            </w:r>
            <w:r w:rsidRPr="000F7683">
              <w:rPr>
                <w:rFonts w:ascii="Arial" w:eastAsia="Arial" w:hAnsi="Arial" w:cs="Arial"/>
                <w:sz w:val="22"/>
                <w:szCs w:val="22"/>
              </w:rPr>
              <w:t>Nepagrįstai nutraukus Sutarties vykdymą ne Sutartyje nustatyta tvarka, mokama</w:t>
            </w:r>
            <w:r w:rsidR="00CB4AF7" w:rsidRPr="000F7683">
              <w:rPr>
                <w:rFonts w:ascii="Arial" w:eastAsia="Arial" w:hAnsi="Arial" w:cs="Arial"/>
                <w:sz w:val="22"/>
                <w:szCs w:val="22"/>
              </w:rPr>
              <w:t xml:space="preserve"> </w:t>
            </w:r>
            <w:r w:rsidR="00CB4AF7" w:rsidRPr="000F7683">
              <w:rPr>
                <w:rFonts w:ascii="Arial" w:eastAsia="Arial" w:hAnsi="Arial" w:cs="Arial"/>
                <w:kern w:val="2"/>
                <w:sz w:val="22"/>
                <w:szCs w:val="22"/>
              </w:rPr>
              <w:t xml:space="preserve">10 (dešimties) </w:t>
            </w:r>
            <w:r w:rsidRPr="000F7683">
              <w:rPr>
                <w:rFonts w:ascii="Arial" w:eastAsia="Arial" w:hAnsi="Arial" w:cs="Arial"/>
                <w:kern w:val="2"/>
                <w:sz w:val="22"/>
                <w:szCs w:val="22"/>
              </w:rPr>
              <w:t>procentų dydžio bauda nuo Pradinės Sutarties vertės, nurodytos Specialiųjų sąlygų 5.2 punkte.</w:t>
            </w: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9.4. Tiekėjui taikoma bauda dėl esamų </w:t>
            </w:r>
            <w:proofErr w:type="spellStart"/>
            <w:r w:rsidRPr="000F7683">
              <w:rPr>
                <w:rFonts w:ascii="Arial" w:eastAsia="Arial" w:hAnsi="Arial" w:cs="Arial"/>
                <w:b/>
                <w:bCs/>
                <w:kern w:val="2"/>
                <w:sz w:val="22"/>
                <w:szCs w:val="22"/>
              </w:rPr>
              <w:t>subtiekėjų</w:t>
            </w:r>
            <w:proofErr w:type="spellEnd"/>
            <w:r w:rsidRPr="000F7683">
              <w:rPr>
                <w:rFonts w:ascii="Arial" w:eastAsia="Arial" w:hAnsi="Arial" w:cs="Arial"/>
                <w:b/>
                <w:bCs/>
                <w:kern w:val="2"/>
                <w:sz w:val="22"/>
                <w:szCs w:val="22"/>
              </w:rPr>
              <w:t xml:space="preserve"> ar </w:t>
            </w:r>
            <w:r w:rsidRPr="000F7683">
              <w:rPr>
                <w:rFonts w:ascii="Arial" w:eastAsia="Arial" w:hAnsi="Arial" w:cs="Arial"/>
                <w:b/>
                <w:bCs/>
                <w:kern w:val="2"/>
                <w:sz w:val="22"/>
                <w:szCs w:val="22"/>
              </w:rPr>
              <w:lastRenderedPageBreak/>
              <w:t xml:space="preserve">specialistų pakeitimo / naujų </w:t>
            </w:r>
            <w:proofErr w:type="spellStart"/>
            <w:r w:rsidRPr="000F7683">
              <w:rPr>
                <w:rFonts w:ascii="Arial" w:eastAsia="Arial" w:hAnsi="Arial" w:cs="Arial"/>
                <w:b/>
                <w:bCs/>
                <w:kern w:val="2"/>
                <w:sz w:val="22"/>
                <w:szCs w:val="22"/>
              </w:rPr>
              <w:t>subtiekėjų</w:t>
            </w:r>
            <w:proofErr w:type="spellEnd"/>
            <w:r w:rsidRPr="000F7683">
              <w:rPr>
                <w:rFonts w:ascii="Arial" w:eastAsia="Arial" w:hAnsi="Arial" w:cs="Arial"/>
                <w:b/>
                <w:bCs/>
                <w:kern w:val="2"/>
                <w:sz w:val="22"/>
                <w:szCs w:val="22"/>
              </w:rPr>
              <w:t xml:space="preserve"> pasitelkimo nesilaikant Bendrosiose sąlygose nurodytos </w:t>
            </w:r>
            <w:proofErr w:type="spellStart"/>
            <w:r w:rsidRPr="000F7683">
              <w:rPr>
                <w:rFonts w:ascii="Arial" w:eastAsia="Arial" w:hAnsi="Arial" w:cs="Arial"/>
                <w:b/>
                <w:bCs/>
                <w:kern w:val="2"/>
                <w:sz w:val="22"/>
                <w:szCs w:val="22"/>
              </w:rPr>
              <w:t>subtiekėjų</w:t>
            </w:r>
            <w:proofErr w:type="spellEnd"/>
            <w:r w:rsidRPr="000F7683">
              <w:rPr>
                <w:rFonts w:ascii="Arial" w:eastAsia="Arial" w:hAnsi="Arial" w:cs="Arial"/>
                <w:b/>
                <w:bCs/>
                <w:kern w:val="2"/>
                <w:sz w:val="22"/>
                <w:szCs w:val="22"/>
              </w:rPr>
              <w:t xml:space="preserve">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color w:val="000000"/>
                <w:kern w:val="2"/>
                <w:sz w:val="22"/>
                <w:szCs w:val="22"/>
              </w:rPr>
            </w:pPr>
            <w:r w:rsidRPr="000F7683">
              <w:rPr>
                <w:rFonts w:ascii="Arial" w:eastAsia="Arial" w:hAnsi="Arial" w:cs="Arial"/>
                <w:color w:val="000000"/>
                <w:kern w:val="2"/>
                <w:sz w:val="22"/>
                <w:szCs w:val="22"/>
              </w:rPr>
              <w:lastRenderedPageBreak/>
              <w:t>Netaikoma</w:t>
            </w:r>
          </w:p>
          <w:p w:rsidR="0006149F" w:rsidRPr="000F7683" w:rsidRDefault="0006149F" w:rsidP="00D0747D">
            <w:pPr>
              <w:jc w:val="both"/>
              <w:rPr>
                <w:rFonts w:ascii="Arial" w:hAnsi="Arial" w:cs="Arial"/>
                <w:sz w:val="22"/>
                <w:szCs w:val="22"/>
              </w:rPr>
            </w:pPr>
          </w:p>
          <w:p w:rsidR="0006149F" w:rsidRPr="000F7683" w:rsidRDefault="0006149F" w:rsidP="00CD022E">
            <w:pPr>
              <w:jc w:val="both"/>
              <w:rPr>
                <w:rFonts w:ascii="Arial" w:hAnsi="Arial" w:cs="Arial"/>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1372ED" w:rsidRPr="000F7683" w:rsidRDefault="001372ED" w:rsidP="001372ED">
            <w:pPr>
              <w:jc w:val="both"/>
              <w:rPr>
                <w:rFonts w:ascii="Arial" w:hAnsi="Arial" w:cs="Arial"/>
                <w:sz w:val="22"/>
                <w:szCs w:val="22"/>
              </w:rPr>
            </w:pPr>
            <w:r w:rsidRPr="000F7683">
              <w:rPr>
                <w:rStyle w:val="normaltextrun"/>
                <w:rFonts w:ascii="Arial" w:hAnsi="Arial" w:cs="Arial"/>
                <w:color w:val="000000"/>
                <w:sz w:val="22"/>
                <w:szCs w:val="22"/>
                <w:shd w:val="clear" w:color="auto" w:fill="FFFFFF"/>
              </w:rPr>
              <w:t xml:space="preserve">100,00 (vienas šimtas eurų ir 00 ct) </w:t>
            </w:r>
            <w:proofErr w:type="spellStart"/>
            <w:r w:rsidRPr="000F7683">
              <w:rPr>
                <w:rStyle w:val="normaltextrun"/>
                <w:rFonts w:ascii="Arial" w:hAnsi="Arial" w:cs="Arial"/>
                <w:color w:val="000000"/>
                <w:sz w:val="22"/>
                <w:szCs w:val="22"/>
                <w:shd w:val="clear" w:color="auto" w:fill="FFFFFF"/>
              </w:rPr>
              <w:t>Eur</w:t>
            </w:r>
            <w:proofErr w:type="spellEnd"/>
            <w:r w:rsidRPr="000F7683">
              <w:rPr>
                <w:rStyle w:val="normaltextrun"/>
                <w:rFonts w:ascii="Arial" w:hAnsi="Arial" w:cs="Arial"/>
                <w:color w:val="000000"/>
                <w:sz w:val="22"/>
                <w:szCs w:val="22"/>
                <w:shd w:val="clear" w:color="auto" w:fill="FFFFFF"/>
              </w:rPr>
              <w:t xml:space="preserve"> dydžio bauda už kiekvieną Sutarties Specialiųjų sąlygų 13.3 punkte nustatyto reikalavimo pažeidimo atvejį.</w:t>
            </w:r>
            <w:r w:rsidRPr="000F7683">
              <w:rPr>
                <w:rStyle w:val="eop"/>
                <w:rFonts w:ascii="Arial" w:hAnsi="Arial" w:cs="Arial"/>
                <w:color w:val="000000"/>
                <w:sz w:val="22"/>
                <w:szCs w:val="22"/>
                <w:shd w:val="clear" w:color="auto" w:fill="FFFFFF"/>
              </w:rPr>
              <w:t> </w:t>
            </w:r>
          </w:p>
          <w:p w:rsidR="0006149F" w:rsidRPr="000F7683" w:rsidRDefault="0006149F" w:rsidP="00D0747D">
            <w:pPr>
              <w:jc w:val="both"/>
              <w:rPr>
                <w:rFonts w:ascii="Arial" w:hAnsi="Arial" w:cs="Arial"/>
                <w:color w:val="4472C4"/>
                <w:kern w:val="2"/>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color w:val="4472C4"/>
                <w:kern w:val="2"/>
                <w:sz w:val="22"/>
                <w:szCs w:val="22"/>
              </w:rPr>
            </w:pPr>
          </w:p>
          <w:p w:rsidR="0006149F" w:rsidRPr="000F7683" w:rsidRDefault="0006149F" w:rsidP="00D0747D">
            <w:pPr>
              <w:jc w:val="both"/>
              <w:rPr>
                <w:rFonts w:ascii="Arial" w:hAnsi="Arial" w:cs="Arial"/>
                <w:color w:val="4472C4"/>
                <w:kern w:val="2"/>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 xml:space="preserve">9.7. Tiekėjui taikomos netesybos dėl pirkimo dokumentuose nustatytų Kokybinių kriterijų </w:t>
            </w:r>
            <w:proofErr w:type="spellStart"/>
            <w:r w:rsidRPr="000F7683">
              <w:rPr>
                <w:rFonts w:ascii="Arial" w:eastAsia="Arial" w:hAnsi="Arial" w:cs="Arial"/>
                <w:b/>
                <w:bCs/>
                <w:kern w:val="2"/>
                <w:sz w:val="22"/>
                <w:szCs w:val="22"/>
              </w:rPr>
              <w:t>nepasiekimo</w:t>
            </w:r>
            <w:proofErr w:type="spellEnd"/>
            <w:r w:rsidRPr="000F7683">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963AA2" w:rsidRPr="000F7683" w:rsidRDefault="009A09E2" w:rsidP="00963AA2">
            <w:pPr>
              <w:jc w:val="both"/>
              <w:rPr>
                <w:rFonts w:ascii="Arial" w:hAnsi="Arial" w:cs="Arial"/>
                <w:color w:val="4472C4"/>
                <w:kern w:val="2"/>
                <w:sz w:val="22"/>
                <w:szCs w:val="22"/>
              </w:rPr>
            </w:pPr>
            <w:r w:rsidRPr="000F7683">
              <w:rPr>
                <w:rFonts w:ascii="Arial" w:eastAsia="Arial" w:hAnsi="Arial" w:cs="Arial"/>
                <w:kern w:val="2"/>
                <w:sz w:val="22"/>
                <w:szCs w:val="22"/>
              </w:rPr>
              <w:t xml:space="preserve">Netaikoma </w:t>
            </w:r>
          </w:p>
          <w:p w:rsidR="0006149F" w:rsidRPr="000F7683" w:rsidRDefault="0006149F" w:rsidP="00D0747D">
            <w:pPr>
              <w:jc w:val="both"/>
              <w:rPr>
                <w:rFonts w:ascii="Arial" w:hAnsi="Arial" w:cs="Arial"/>
                <w:color w:val="4472C4"/>
                <w:kern w:val="2"/>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color w:val="4472C4"/>
                <w:kern w:val="2"/>
                <w:sz w:val="22"/>
                <w:szCs w:val="22"/>
              </w:rPr>
            </w:pPr>
          </w:p>
          <w:p w:rsidR="0006149F" w:rsidRPr="000F7683" w:rsidRDefault="0006149F" w:rsidP="00D0747D">
            <w:pPr>
              <w:jc w:val="both"/>
              <w:rPr>
                <w:rFonts w:ascii="Arial" w:hAnsi="Arial" w:cs="Arial"/>
                <w:color w:val="4472C4"/>
                <w:kern w:val="2"/>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spacing w:line="259" w:lineRule="auto"/>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spacing w:line="259" w:lineRule="auto"/>
              <w:jc w:val="both"/>
              <w:rPr>
                <w:rFonts w:ascii="Arial" w:hAnsi="Arial" w:cs="Arial"/>
                <w:kern w:val="2"/>
                <w:sz w:val="22"/>
                <w:szCs w:val="22"/>
              </w:rPr>
            </w:pPr>
          </w:p>
          <w:p w:rsidR="0006149F" w:rsidRPr="000F7683" w:rsidRDefault="0006149F" w:rsidP="00D0747D">
            <w:pPr>
              <w:spacing w:line="259" w:lineRule="auto"/>
              <w:jc w:val="both"/>
              <w:rPr>
                <w:rFonts w:ascii="Arial" w:hAnsi="Arial" w:cs="Arial"/>
                <w:kern w:val="2"/>
                <w:sz w:val="22"/>
                <w:szCs w:val="22"/>
              </w:rPr>
            </w:pPr>
          </w:p>
          <w:p w:rsidR="0006149F" w:rsidRPr="000F7683" w:rsidRDefault="0006149F" w:rsidP="00D0747D">
            <w:pPr>
              <w:jc w:val="both"/>
              <w:rPr>
                <w:rFonts w:ascii="Arial" w:hAnsi="Arial" w:cs="Arial"/>
                <w:sz w:val="22"/>
                <w:szCs w:val="22"/>
              </w:rPr>
            </w:pPr>
          </w:p>
          <w:p w:rsidR="0006149F" w:rsidRPr="000F7683" w:rsidRDefault="0006149F" w:rsidP="00D0747D">
            <w:pPr>
              <w:jc w:val="both"/>
              <w:rPr>
                <w:rFonts w:ascii="Arial" w:hAnsi="Arial" w:cs="Arial"/>
                <w:color w:val="4472C4"/>
                <w:kern w:val="2"/>
                <w:sz w:val="22"/>
                <w:szCs w:val="22"/>
              </w:rPr>
            </w:pP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BA008A" w:rsidP="006C7948">
            <w:pPr>
              <w:spacing w:line="259" w:lineRule="auto"/>
              <w:jc w:val="both"/>
              <w:rPr>
                <w:rFonts w:ascii="Arial" w:hAnsi="Arial" w:cs="Arial"/>
                <w:color w:val="4472C4"/>
                <w:kern w:val="2"/>
                <w:sz w:val="22"/>
                <w:szCs w:val="22"/>
              </w:rPr>
            </w:pPr>
            <w:r w:rsidRPr="000F7683">
              <w:rPr>
                <w:rFonts w:ascii="Arial" w:eastAsia="Arial" w:hAnsi="Arial" w:cs="Arial"/>
                <w:kern w:val="2"/>
                <w:sz w:val="22"/>
                <w:szCs w:val="22"/>
              </w:rPr>
              <w:t>Netaikoma</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10. ESMINĖS SUTARTIES SĄLYGOS</w:t>
            </w:r>
          </w:p>
        </w:tc>
      </w:tr>
      <w:tr w:rsidR="0006149F" w:rsidRPr="000F7683" w:rsidTr="34A2C303">
        <w:trPr>
          <w:trHeight w:val="300"/>
        </w:trPr>
        <w:tc>
          <w:tcPr>
            <w:tcW w:w="2707" w:type="dxa"/>
            <w:gridSpan w:val="3"/>
          </w:tcPr>
          <w:p w:rsidR="0006149F" w:rsidRPr="000F7683" w:rsidRDefault="009A09E2" w:rsidP="34A2C303">
            <w:pPr>
              <w:rPr>
                <w:rFonts w:ascii="Arial" w:hAnsi="Arial" w:cs="Arial"/>
                <w:b/>
                <w:bCs/>
                <w:kern w:val="2"/>
                <w:sz w:val="22"/>
                <w:szCs w:val="22"/>
              </w:rPr>
            </w:pPr>
            <w:r w:rsidRPr="000F7683">
              <w:rPr>
                <w:rFonts w:ascii="Arial" w:eastAsia="Arial" w:hAnsi="Arial" w:cs="Arial"/>
                <w:b/>
                <w:bCs/>
                <w:sz w:val="22"/>
                <w:szCs w:val="22"/>
              </w:rPr>
              <w:t>10.1. Esminės Sutarties sąlygos</w:t>
            </w:r>
          </w:p>
        </w:tc>
        <w:tc>
          <w:tcPr>
            <w:tcW w:w="6828" w:type="dxa"/>
            <w:gridSpan w:val="2"/>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b/>
                <w:bCs/>
                <w:color w:val="4472C4"/>
                <w:kern w:val="2"/>
                <w:sz w:val="22"/>
                <w:szCs w:val="22"/>
              </w:rPr>
            </w:pPr>
          </w:p>
        </w:tc>
      </w:tr>
      <w:tr w:rsidR="0006149F" w:rsidRPr="000F7683" w:rsidTr="34A2C303">
        <w:trPr>
          <w:trHeight w:val="300"/>
        </w:trPr>
        <w:tc>
          <w:tcPr>
            <w:tcW w:w="2700" w:type="dxa"/>
            <w:gridSpan w:val="2"/>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10.2. Dideli arba nuolatiniai esminės Sutarties sąlygos vykdymo trūkumai</w:t>
            </w:r>
          </w:p>
        </w:tc>
        <w:tc>
          <w:tcPr>
            <w:tcW w:w="6835" w:type="dxa"/>
            <w:gridSpan w:val="3"/>
          </w:tcPr>
          <w:p w:rsidR="0006149F" w:rsidRPr="000F7683" w:rsidRDefault="009A09E2" w:rsidP="00781CEC">
            <w:pPr>
              <w:jc w:val="both"/>
              <w:rPr>
                <w:rFonts w:ascii="Arial" w:hAnsi="Arial" w:cs="Arial"/>
                <w:sz w:val="22"/>
                <w:szCs w:val="22"/>
              </w:rPr>
            </w:pPr>
            <w:r w:rsidRPr="000F7683">
              <w:rPr>
                <w:rFonts w:ascii="Arial" w:eastAsia="Arial" w:hAnsi="Arial" w:cs="Arial"/>
                <w:kern w:val="2"/>
                <w:sz w:val="22"/>
                <w:szCs w:val="22"/>
              </w:rPr>
              <w:t xml:space="preserve">Netaikoma </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11. SUTARTIES GALIOJIMAS IR KEITIMAS</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D74A44" w:rsidRDefault="009A09E2" w:rsidP="00D0747D">
            <w:pPr>
              <w:jc w:val="both"/>
              <w:rPr>
                <w:rFonts w:ascii="Arial" w:hAnsi="Arial" w:cs="Arial"/>
                <w:sz w:val="22"/>
                <w:szCs w:val="22"/>
              </w:rPr>
            </w:pPr>
            <w:r w:rsidRPr="000F7683">
              <w:rPr>
                <w:rFonts w:ascii="Arial" w:eastAsia="Arial" w:hAnsi="Arial" w:cs="Arial"/>
                <w:kern w:val="2"/>
                <w:sz w:val="22"/>
                <w:szCs w:val="22"/>
              </w:rPr>
              <w:t>Ši Sutartis laikoma sudaryta ir įsigalioja nuo Sutarties pasirašymo dienos (antrosios Šalies pasirašymo dieną).</w:t>
            </w:r>
            <w:r w:rsidR="00D74A44">
              <w:rPr>
                <w:rFonts w:ascii="Arial" w:eastAsia="Arial" w:hAnsi="Arial" w:cs="Arial"/>
                <w:kern w:val="2"/>
                <w:sz w:val="22"/>
                <w:szCs w:val="22"/>
              </w:rPr>
              <w:t xml:space="preserve"> </w:t>
            </w:r>
            <w:r w:rsidR="00D74A44" w:rsidRPr="00D74A44">
              <w:rPr>
                <w:rStyle w:val="normaltextrun"/>
                <w:rFonts w:ascii="Arial" w:hAnsi="Arial" w:cs="Arial"/>
                <w:color w:val="000000"/>
                <w:sz w:val="22"/>
                <w:szCs w:val="22"/>
                <w:bdr w:val="none" w:sz="0" w:space="0" w:color="auto" w:frame="1"/>
              </w:rPr>
              <w:t>Sutartis sudaroma pasirašant kvalifikuotais elektroniniais parašais arba apsikeičiant pasirašytomis skenuotomis Sutarties kopijomis PDF formatu</w:t>
            </w:r>
            <w:r w:rsidR="00D74A44">
              <w:rPr>
                <w:rStyle w:val="normaltextrun"/>
                <w:rFonts w:ascii="Arial" w:hAnsi="Arial" w:cs="Arial"/>
                <w:color w:val="000000"/>
                <w:sz w:val="22"/>
                <w:szCs w:val="22"/>
                <w:bdr w:val="none" w:sz="0" w:space="0" w:color="auto" w:frame="1"/>
              </w:rPr>
              <w:t>.</w:t>
            </w:r>
          </w:p>
          <w:p w:rsidR="0006149F" w:rsidRPr="000F7683" w:rsidRDefault="009A09E2" w:rsidP="008644B1">
            <w:pPr>
              <w:jc w:val="both"/>
              <w:rPr>
                <w:rFonts w:ascii="Arial" w:hAnsi="Arial" w:cs="Arial"/>
                <w:color w:val="4472C4"/>
                <w:kern w:val="2"/>
                <w:sz w:val="22"/>
                <w:szCs w:val="22"/>
              </w:rPr>
            </w:pPr>
            <w:r w:rsidRPr="000F7683">
              <w:rPr>
                <w:rFonts w:ascii="Arial" w:eastAsia="Arial" w:hAnsi="Arial" w:cs="Arial"/>
                <w:color w:val="000000"/>
                <w:kern w:val="2"/>
                <w:sz w:val="22"/>
                <w:szCs w:val="22"/>
              </w:rPr>
              <w:lastRenderedPageBreak/>
              <w:t xml:space="preserve">Sutartis galioja iki visiško prievolių įvykdymo, bet jos terminas negali būti ilgesnis kaip </w:t>
            </w:r>
            <w:r w:rsidR="008644B1">
              <w:rPr>
                <w:rFonts w:ascii="Arial" w:eastAsia="Arial" w:hAnsi="Arial" w:cs="Arial"/>
                <w:color w:val="000000"/>
                <w:kern w:val="2"/>
                <w:sz w:val="22"/>
                <w:szCs w:val="22"/>
              </w:rPr>
              <w:t>3</w:t>
            </w:r>
            <w:r w:rsidR="008B5F97" w:rsidRPr="000F7683">
              <w:rPr>
                <w:rFonts w:ascii="Arial" w:eastAsia="Arial" w:hAnsi="Arial" w:cs="Arial"/>
                <w:color w:val="000000"/>
                <w:kern w:val="2"/>
                <w:sz w:val="22"/>
                <w:szCs w:val="22"/>
              </w:rPr>
              <w:t xml:space="preserve"> </w:t>
            </w:r>
            <w:r w:rsidR="0047738F" w:rsidRPr="000F7683">
              <w:rPr>
                <w:rFonts w:ascii="Arial" w:eastAsia="Arial" w:hAnsi="Arial" w:cs="Arial"/>
                <w:color w:val="000000"/>
                <w:kern w:val="2"/>
                <w:sz w:val="22"/>
                <w:szCs w:val="22"/>
              </w:rPr>
              <w:t>(</w:t>
            </w:r>
            <w:r w:rsidR="008644B1">
              <w:rPr>
                <w:rFonts w:ascii="Arial" w:eastAsia="Arial" w:hAnsi="Arial" w:cs="Arial"/>
                <w:color w:val="000000"/>
                <w:kern w:val="2"/>
                <w:sz w:val="22"/>
                <w:szCs w:val="22"/>
              </w:rPr>
              <w:t>trys</w:t>
            </w:r>
            <w:r w:rsidR="0047738F" w:rsidRPr="000F7683">
              <w:rPr>
                <w:rFonts w:ascii="Arial" w:eastAsia="Arial" w:hAnsi="Arial" w:cs="Arial"/>
                <w:color w:val="000000"/>
                <w:kern w:val="2"/>
                <w:sz w:val="22"/>
                <w:szCs w:val="22"/>
              </w:rPr>
              <w:t>) mėnesiai.</w:t>
            </w:r>
          </w:p>
        </w:tc>
      </w:tr>
      <w:tr w:rsidR="0006149F" w:rsidRPr="000F7683"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0F7683" w:rsidRDefault="009A09E2" w:rsidP="00D0747D">
            <w:pPr>
              <w:jc w:val="both"/>
              <w:rPr>
                <w:rFonts w:ascii="Arial" w:hAnsi="Arial" w:cs="Arial"/>
                <w:sz w:val="22"/>
                <w:szCs w:val="22"/>
              </w:rPr>
            </w:pPr>
            <w:r w:rsidRPr="000F7683">
              <w:rPr>
                <w:rFonts w:ascii="Arial" w:eastAsia="Arial" w:hAnsi="Arial" w:cs="Arial"/>
                <w:kern w:val="2"/>
                <w:sz w:val="22"/>
                <w:szCs w:val="22"/>
              </w:rPr>
              <w:t>Netaikoma</w:t>
            </w:r>
          </w:p>
          <w:p w:rsidR="0006149F" w:rsidRPr="000F7683" w:rsidRDefault="0006149F" w:rsidP="00D0747D">
            <w:pPr>
              <w:jc w:val="both"/>
              <w:rPr>
                <w:rFonts w:ascii="Arial" w:hAnsi="Arial" w:cs="Arial"/>
                <w:sz w:val="22"/>
                <w:szCs w:val="22"/>
              </w:rPr>
            </w:pPr>
          </w:p>
          <w:p w:rsidR="0006149F" w:rsidRPr="000F7683" w:rsidRDefault="0006149F" w:rsidP="00D0747D">
            <w:pPr>
              <w:jc w:val="both"/>
              <w:rPr>
                <w:rFonts w:ascii="Arial" w:hAnsi="Arial" w:cs="Arial"/>
                <w:sz w:val="22"/>
                <w:szCs w:val="22"/>
              </w:rPr>
            </w:pP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12. SUTARTIES NUTRAUKIMAS</w:t>
            </w:r>
          </w:p>
        </w:tc>
      </w:tr>
      <w:tr w:rsidR="0006149F" w:rsidRPr="000F7683" w:rsidTr="00F160C3">
        <w:trPr>
          <w:trHeight w:val="300"/>
        </w:trPr>
        <w:tc>
          <w:tcPr>
            <w:tcW w:w="2689" w:type="dxa"/>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12.1. Sutarties nutraukimo pagrindai</w:t>
            </w:r>
          </w:p>
        </w:tc>
        <w:tc>
          <w:tcPr>
            <w:tcW w:w="6846" w:type="dxa"/>
            <w:gridSpan w:val="4"/>
          </w:tcPr>
          <w:p w:rsidR="00EB5D91" w:rsidRPr="000F7683" w:rsidRDefault="009A09E2" w:rsidP="00D0747D">
            <w:pPr>
              <w:jc w:val="both"/>
              <w:rPr>
                <w:rFonts w:ascii="Arial" w:hAnsi="Arial" w:cs="Arial"/>
                <w:sz w:val="22"/>
                <w:szCs w:val="22"/>
              </w:rPr>
            </w:pPr>
            <w:r w:rsidRPr="000F7683">
              <w:rPr>
                <w:rFonts w:ascii="Arial" w:eastAsia="Arial" w:hAnsi="Arial" w:cs="Arial"/>
                <w:kern w:val="2"/>
                <w:sz w:val="22"/>
                <w:szCs w:val="22"/>
              </w:rPr>
              <w:t>Sutartis gali būti nutraukiama rašytiniu Šalių susitarimu arba vienašališkai, Bendrosiose sąlygose nustatyta tvarka.</w:t>
            </w:r>
          </w:p>
        </w:tc>
      </w:tr>
      <w:tr w:rsidR="0006149F" w:rsidRPr="000F7683" w:rsidTr="00F160C3">
        <w:trPr>
          <w:trHeight w:val="300"/>
        </w:trPr>
        <w:tc>
          <w:tcPr>
            <w:tcW w:w="2689" w:type="dxa"/>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12.2. Esminiai Sutarties pažeidimai</w:t>
            </w:r>
          </w:p>
          <w:p w:rsidR="0006149F" w:rsidRPr="000F7683" w:rsidRDefault="0006149F" w:rsidP="34A2C303">
            <w:pPr>
              <w:rPr>
                <w:rFonts w:ascii="Arial" w:hAnsi="Arial" w:cs="Arial"/>
                <w:b/>
                <w:bCs/>
                <w:kern w:val="2"/>
                <w:sz w:val="22"/>
                <w:szCs w:val="22"/>
              </w:rPr>
            </w:pPr>
          </w:p>
        </w:tc>
        <w:tc>
          <w:tcPr>
            <w:tcW w:w="6846" w:type="dxa"/>
            <w:gridSpan w:val="4"/>
          </w:tcPr>
          <w:p w:rsidR="0006149F" w:rsidRPr="000F7683" w:rsidRDefault="009A09E2" w:rsidP="00D0747D">
            <w:pPr>
              <w:jc w:val="both"/>
              <w:rPr>
                <w:rFonts w:ascii="Arial" w:hAnsi="Arial" w:cs="Arial"/>
                <w:kern w:val="2"/>
                <w:sz w:val="22"/>
                <w:szCs w:val="22"/>
              </w:rPr>
            </w:pPr>
            <w:r w:rsidRPr="000F7683">
              <w:rPr>
                <w:rFonts w:ascii="Arial" w:eastAsia="Arial" w:hAnsi="Arial" w:cs="Arial"/>
                <w:kern w:val="2"/>
                <w:sz w:val="22"/>
                <w:szCs w:val="22"/>
              </w:rPr>
              <w:t>12.2.1. jeigu Tiekėjas nevykdo prisiimtų įsipareigojimų už Sutartyje nustatytą Sutarties kainą / įkainius;</w:t>
            </w:r>
          </w:p>
          <w:p w:rsidR="0006149F" w:rsidRPr="000F7683" w:rsidRDefault="009A09E2" w:rsidP="00D0747D">
            <w:pPr>
              <w:tabs>
                <w:tab w:val="left" w:pos="567"/>
                <w:tab w:val="left" w:pos="851"/>
                <w:tab w:val="left" w:pos="992"/>
                <w:tab w:val="left" w:pos="1134"/>
              </w:tabs>
              <w:spacing w:line="257" w:lineRule="auto"/>
              <w:jc w:val="both"/>
              <w:rPr>
                <w:rFonts w:ascii="Arial" w:eastAsia="Arial" w:hAnsi="Arial" w:cs="Arial"/>
                <w:kern w:val="2"/>
                <w:sz w:val="22"/>
                <w:szCs w:val="22"/>
              </w:rPr>
            </w:pPr>
            <w:r w:rsidRPr="000F7683">
              <w:rPr>
                <w:rFonts w:ascii="Arial" w:eastAsia="Arial" w:hAnsi="Arial" w:cs="Arial"/>
                <w:kern w:val="2"/>
                <w:sz w:val="22"/>
                <w:szCs w:val="22"/>
              </w:rPr>
              <w:t>12.2.</w:t>
            </w:r>
            <w:r w:rsidR="00952C82" w:rsidRPr="000F7683">
              <w:rPr>
                <w:rFonts w:ascii="Arial" w:eastAsia="Arial" w:hAnsi="Arial" w:cs="Arial"/>
                <w:kern w:val="2"/>
                <w:sz w:val="22"/>
                <w:szCs w:val="22"/>
              </w:rPr>
              <w:t>2</w:t>
            </w:r>
            <w:r w:rsidRPr="000F7683">
              <w:rPr>
                <w:rFonts w:ascii="Arial" w:eastAsia="Arial" w:hAnsi="Arial" w:cs="Arial"/>
                <w:kern w:val="2"/>
                <w:sz w:val="22"/>
                <w:szCs w:val="22"/>
              </w:rPr>
              <w:t>. Tiekėjas pažeidžia Prekių pristatymo terminus ir dėl Prekių pristatymo vėlavimo Prekės tampa nebereikalingos;</w:t>
            </w:r>
          </w:p>
          <w:p w:rsidR="00E42B86" w:rsidRPr="000F7683" w:rsidRDefault="009A09E2" w:rsidP="00D0747D">
            <w:pPr>
              <w:tabs>
                <w:tab w:val="left" w:pos="567"/>
                <w:tab w:val="left" w:pos="851"/>
                <w:tab w:val="left" w:pos="992"/>
                <w:tab w:val="left" w:pos="1134"/>
              </w:tabs>
              <w:spacing w:line="257" w:lineRule="auto"/>
              <w:jc w:val="both"/>
              <w:rPr>
                <w:rFonts w:ascii="Arial" w:eastAsia="Arial" w:hAnsi="Arial" w:cs="Arial"/>
                <w:kern w:val="2"/>
                <w:sz w:val="22"/>
                <w:szCs w:val="22"/>
              </w:rPr>
            </w:pPr>
            <w:r w:rsidRPr="000F7683">
              <w:rPr>
                <w:rFonts w:ascii="Arial" w:eastAsia="Arial" w:hAnsi="Arial" w:cs="Arial"/>
                <w:kern w:val="2"/>
                <w:sz w:val="22"/>
                <w:szCs w:val="22"/>
              </w:rPr>
              <w:t>12.2.</w:t>
            </w:r>
            <w:r w:rsidR="00952C82" w:rsidRPr="000F7683">
              <w:rPr>
                <w:rFonts w:ascii="Arial" w:eastAsia="Arial" w:hAnsi="Arial" w:cs="Arial"/>
                <w:kern w:val="2"/>
                <w:sz w:val="22"/>
                <w:szCs w:val="22"/>
              </w:rPr>
              <w:t>3</w:t>
            </w:r>
            <w:r w:rsidRPr="000F7683">
              <w:rPr>
                <w:rFonts w:ascii="Arial" w:eastAsia="Arial" w:hAnsi="Arial" w:cs="Arial"/>
                <w:kern w:val="2"/>
                <w:sz w:val="22"/>
                <w:szCs w:val="22"/>
              </w:rPr>
              <w:t>. Tiekėjas daugiau kaip 2 (du) kartus pristato Prekes, kurios neatitinka Sutartyje ir (ar) Įstatymuose nustatytų reikalavimų Prekėms</w:t>
            </w:r>
            <w:r w:rsidR="00E42B86" w:rsidRPr="000F7683">
              <w:rPr>
                <w:rFonts w:ascii="Arial" w:eastAsia="Arial" w:hAnsi="Arial" w:cs="Arial"/>
                <w:kern w:val="2"/>
                <w:sz w:val="22"/>
                <w:szCs w:val="22"/>
              </w:rPr>
              <w:t>;</w:t>
            </w:r>
          </w:p>
          <w:p w:rsidR="0006149F" w:rsidRPr="000F7683" w:rsidRDefault="00826A60" w:rsidP="00D0747D">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826A60">
              <w:rPr>
                <w:rFonts w:ascii="Arial" w:eastAsia="Arial" w:hAnsi="Arial" w:cs="Arial"/>
                <w:kern w:val="2"/>
                <w:sz w:val="22"/>
                <w:szCs w:val="22"/>
              </w:rPr>
              <w:t>12.2.4. jeigu Tiekėjas laiku nepateikia Pirkėjui išankstinio mokėjimo sąskaitos ir Avanso užtikrinimo pagal Specialiųjų sąlygų 5.6 punktą ir 5.7 punktą ir Bendrųjų sąlygų 12.1 poskyrio sąlygas.</w:t>
            </w:r>
          </w:p>
        </w:tc>
      </w:tr>
      <w:tr w:rsidR="0006149F" w:rsidRPr="000F7683" w:rsidTr="34A2C303">
        <w:trPr>
          <w:trHeight w:val="300"/>
        </w:trPr>
        <w:tc>
          <w:tcPr>
            <w:tcW w:w="9535" w:type="dxa"/>
            <w:gridSpan w:val="5"/>
          </w:tcPr>
          <w:p w:rsidR="0006149F" w:rsidRPr="000F7683" w:rsidRDefault="009A09E2" w:rsidP="03352729">
            <w:pPr>
              <w:jc w:val="center"/>
              <w:rPr>
                <w:rFonts w:ascii="Arial" w:hAnsi="Arial" w:cs="Arial"/>
                <w:sz w:val="22"/>
                <w:szCs w:val="22"/>
              </w:rPr>
            </w:pPr>
            <w:r w:rsidRPr="000F7683">
              <w:rPr>
                <w:rFonts w:ascii="Arial" w:eastAsia="Arial" w:hAnsi="Arial" w:cs="Arial"/>
                <w:b/>
                <w:bCs/>
                <w:kern w:val="2"/>
                <w:sz w:val="22"/>
                <w:szCs w:val="22"/>
              </w:rPr>
              <w:t>13. APLINKOSAUGINIAI IR SOCIALINIAI KRITERIJAI</w:t>
            </w:r>
          </w:p>
        </w:tc>
      </w:tr>
      <w:tr w:rsidR="0006149F" w:rsidRPr="000F7683" w:rsidTr="00F160C3">
        <w:trPr>
          <w:trHeight w:val="300"/>
        </w:trPr>
        <w:tc>
          <w:tcPr>
            <w:tcW w:w="2689" w:type="dxa"/>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13.1. Aplinkosauginių kriterijų nustatymo teisinis pagrindas</w:t>
            </w:r>
          </w:p>
        </w:tc>
        <w:tc>
          <w:tcPr>
            <w:tcW w:w="6846" w:type="dxa"/>
            <w:gridSpan w:val="4"/>
          </w:tcPr>
          <w:p w:rsidR="0006149F" w:rsidRPr="000F7683" w:rsidRDefault="00606C20" w:rsidP="00952C82">
            <w:pPr>
              <w:jc w:val="both"/>
              <w:rPr>
                <w:rFonts w:ascii="Arial" w:hAnsi="Arial" w:cs="Arial"/>
                <w:b/>
                <w:bCs/>
                <w:kern w:val="2"/>
                <w:sz w:val="22"/>
                <w:szCs w:val="22"/>
              </w:rPr>
            </w:pPr>
            <w:r w:rsidRPr="000F7683">
              <w:rPr>
                <w:rFonts w:ascii="Arial" w:eastAsia="Arial" w:hAnsi="Arial" w:cs="Arial"/>
                <w:color w:val="000000"/>
                <w:kern w:val="2"/>
                <w:sz w:val="22"/>
                <w:szCs w:val="22"/>
                <w:shd w:val="clear" w:color="auto" w:fill="FFFFFF"/>
              </w:rPr>
              <w:t xml:space="preserve">Aplinkosauginiai kriterijai Prekėms nustatomi vadovaujantis </w:t>
            </w:r>
            <w:r w:rsidRPr="000F7683">
              <w:rPr>
                <w:rFonts w:ascii="Arial" w:eastAsia="Arial" w:hAnsi="Arial" w:cs="Arial"/>
                <w:color w:val="000000"/>
                <w:kern w:val="2"/>
                <w:sz w:val="22"/>
                <w:szCs w:val="22"/>
              </w:rPr>
              <w:t>Aplinkos apsaugos kriterijų taikymo, vykdant žaliuosius pirkimus, tvarkos aprašo, patvirtinto Lietuvos Respublikos aplinkos ministro 2011 m. birželio 28 d. įsakymu Nr. D1-508</w:t>
            </w:r>
            <w:r w:rsidRPr="000F7683">
              <w:rPr>
                <w:rFonts w:ascii="Arial" w:eastAsia="Arial" w:hAnsi="Arial" w:cs="Arial"/>
                <w:color w:val="000000"/>
                <w:kern w:val="2"/>
                <w:sz w:val="22"/>
                <w:szCs w:val="22"/>
                <w:shd w:val="clear" w:color="auto" w:fill="FFFFFF"/>
              </w:rPr>
              <w:t> „Dėl Aplinkos apsaugos kriterijų taikymo, vykdant žaliuosius pirkimus, tvarkos aprašo patvirtinimo“ (toliau – Tvarkos aprašas) 4.4.4.1 papunkčiu.</w:t>
            </w:r>
          </w:p>
        </w:tc>
      </w:tr>
      <w:tr w:rsidR="0006149F" w:rsidRPr="000F7683" w:rsidTr="00F160C3">
        <w:trPr>
          <w:trHeight w:val="300"/>
        </w:trPr>
        <w:tc>
          <w:tcPr>
            <w:tcW w:w="2689" w:type="dxa"/>
          </w:tcPr>
          <w:p w:rsidR="0006149F" w:rsidRPr="000F7683" w:rsidRDefault="009A09E2" w:rsidP="34A2C303">
            <w:pPr>
              <w:rPr>
                <w:rFonts w:ascii="Arial" w:hAnsi="Arial" w:cs="Arial"/>
                <w:b/>
                <w:bCs/>
                <w:kern w:val="2"/>
                <w:sz w:val="22"/>
                <w:szCs w:val="22"/>
              </w:rPr>
            </w:pPr>
            <w:r w:rsidRPr="000F7683">
              <w:rPr>
                <w:rFonts w:ascii="Arial" w:eastAsia="Arial" w:hAnsi="Arial" w:cs="Arial"/>
                <w:b/>
                <w:bCs/>
                <w:kern w:val="2"/>
                <w:sz w:val="22"/>
                <w:szCs w:val="22"/>
              </w:rPr>
              <w:t>13.2.  Su perkamomis Prekėmis susiję socialiniai kriterijai</w:t>
            </w:r>
          </w:p>
        </w:tc>
        <w:tc>
          <w:tcPr>
            <w:tcW w:w="6846" w:type="dxa"/>
            <w:gridSpan w:val="4"/>
          </w:tcPr>
          <w:p w:rsidR="0006149F" w:rsidRPr="000F7683" w:rsidRDefault="009A09E2" w:rsidP="00D0747D">
            <w:pPr>
              <w:jc w:val="both"/>
              <w:rPr>
                <w:rFonts w:ascii="Arial" w:hAnsi="Arial" w:cs="Arial"/>
                <w:color w:val="000000"/>
                <w:kern w:val="2"/>
                <w:sz w:val="22"/>
                <w:szCs w:val="22"/>
                <w:shd w:val="clear" w:color="auto" w:fill="FFFFFF"/>
              </w:rPr>
            </w:pPr>
            <w:r w:rsidRPr="000F7683">
              <w:rPr>
                <w:rFonts w:ascii="Arial" w:eastAsia="Arial" w:hAnsi="Arial" w:cs="Arial"/>
                <w:color w:val="000000"/>
                <w:kern w:val="2"/>
                <w:sz w:val="22"/>
                <w:szCs w:val="22"/>
                <w:shd w:val="clear" w:color="auto" w:fill="FFFFFF"/>
              </w:rPr>
              <w:t>Netaikoma</w:t>
            </w:r>
          </w:p>
          <w:p w:rsidR="0006149F" w:rsidRPr="000F7683" w:rsidRDefault="0006149F" w:rsidP="00D0747D">
            <w:pPr>
              <w:jc w:val="both"/>
              <w:rPr>
                <w:rFonts w:ascii="Arial" w:hAnsi="Arial" w:cs="Arial"/>
                <w:color w:val="000000"/>
                <w:kern w:val="2"/>
                <w:sz w:val="22"/>
                <w:szCs w:val="22"/>
                <w:shd w:val="clear" w:color="auto" w:fill="FFFFFF"/>
              </w:rPr>
            </w:pPr>
          </w:p>
          <w:p w:rsidR="0006149F" w:rsidRPr="000F7683" w:rsidRDefault="0006149F" w:rsidP="00D0747D">
            <w:pPr>
              <w:jc w:val="both"/>
              <w:rPr>
                <w:rFonts w:ascii="Arial" w:hAnsi="Arial" w:cs="Arial"/>
                <w:color w:val="0070C0"/>
                <w:kern w:val="2"/>
                <w:sz w:val="22"/>
                <w:szCs w:val="22"/>
              </w:rPr>
            </w:pPr>
          </w:p>
        </w:tc>
      </w:tr>
      <w:tr w:rsidR="00744197" w:rsidRPr="000F7683" w:rsidTr="00F160C3">
        <w:trPr>
          <w:trHeight w:val="300"/>
        </w:trPr>
        <w:tc>
          <w:tcPr>
            <w:tcW w:w="2689" w:type="dxa"/>
          </w:tcPr>
          <w:p w:rsidR="00744197" w:rsidRPr="000F7683" w:rsidRDefault="009711A9" w:rsidP="34A2C303">
            <w:pPr>
              <w:rPr>
                <w:rFonts w:ascii="Arial" w:eastAsia="Arial" w:hAnsi="Arial" w:cs="Arial"/>
                <w:b/>
                <w:bCs/>
                <w:kern w:val="2"/>
                <w:sz w:val="22"/>
                <w:szCs w:val="22"/>
              </w:rPr>
            </w:pPr>
            <w:r w:rsidRPr="000F7683">
              <w:rPr>
                <w:rFonts w:ascii="Arial" w:eastAsia="Arial" w:hAnsi="Arial" w:cs="Arial"/>
                <w:b/>
                <w:bCs/>
                <w:kern w:val="2"/>
                <w:sz w:val="22"/>
                <w:szCs w:val="22"/>
              </w:rPr>
              <w:t>13.3.</w:t>
            </w:r>
            <w:r w:rsidR="00826A60" w:rsidRPr="00826A60">
              <w:rPr>
                <w:rFonts w:ascii="Arial" w:eastAsia="Arial" w:hAnsi="Arial" w:cs="Arial"/>
                <w:b/>
                <w:bCs/>
                <w:kern w:val="2"/>
                <w:sz w:val="22"/>
                <w:szCs w:val="22"/>
              </w:rPr>
              <w:t xml:space="preserve"> </w:t>
            </w:r>
            <w:r w:rsidRPr="000F7683">
              <w:rPr>
                <w:rStyle w:val="normaltextrun"/>
                <w:rFonts w:ascii="Arial" w:hAnsi="Arial" w:cs="Arial"/>
                <w:b/>
                <w:bCs/>
                <w:color w:val="000000"/>
                <w:sz w:val="22"/>
                <w:szCs w:val="22"/>
                <w:shd w:val="clear" w:color="auto" w:fill="FFFFFF"/>
              </w:rPr>
              <w:t>Su Prekių pristatymu susiję aplinkosauginiai kriterijai</w:t>
            </w:r>
          </w:p>
        </w:tc>
        <w:tc>
          <w:tcPr>
            <w:tcW w:w="6846" w:type="dxa"/>
            <w:gridSpan w:val="4"/>
          </w:tcPr>
          <w:p w:rsidR="007314E2" w:rsidRPr="000F7683" w:rsidRDefault="00047274" w:rsidP="00D0747D">
            <w:pPr>
              <w:jc w:val="both"/>
              <w:rPr>
                <w:rStyle w:val="normaltextrun"/>
                <w:rFonts w:ascii="Arial" w:hAnsi="Arial" w:cs="Arial"/>
                <w:color w:val="000000"/>
                <w:sz w:val="22"/>
                <w:szCs w:val="22"/>
                <w:shd w:val="clear" w:color="auto" w:fill="FFFFFF"/>
              </w:rPr>
            </w:pPr>
            <w:r w:rsidRPr="000F7683">
              <w:rPr>
                <w:rStyle w:val="normaltextrun"/>
                <w:rFonts w:ascii="Arial" w:hAnsi="Arial" w:cs="Arial"/>
                <w:color w:val="000000"/>
                <w:sz w:val="22"/>
                <w:szCs w:val="22"/>
                <w:shd w:val="clear" w:color="auto" w:fill="FFFFFF"/>
              </w:rPr>
              <w:t>Tiekėjas privalo Prekes atvežti Pirkėjui ne kelių eismo piko valandomis, pirmad</w:t>
            </w:r>
            <w:r w:rsidR="00AB5F58" w:rsidRPr="000F7683">
              <w:rPr>
                <w:rStyle w:val="normaltextrun"/>
                <w:rFonts w:ascii="Arial" w:hAnsi="Arial" w:cs="Arial"/>
                <w:color w:val="000000"/>
                <w:sz w:val="22"/>
                <w:szCs w:val="22"/>
                <w:shd w:val="clear" w:color="auto" w:fill="FFFFFF"/>
              </w:rPr>
              <w:t xml:space="preserve">ieniais − ketvirtadieniais nuo </w:t>
            </w:r>
            <w:r w:rsidR="00D74A44">
              <w:rPr>
                <w:rStyle w:val="normaltextrun"/>
                <w:rFonts w:ascii="Arial" w:hAnsi="Arial" w:cs="Arial"/>
                <w:color w:val="000000"/>
                <w:sz w:val="22"/>
                <w:szCs w:val="22"/>
                <w:shd w:val="clear" w:color="auto" w:fill="FFFFFF"/>
              </w:rPr>
              <w:t>9.</w:t>
            </w:r>
            <w:r w:rsidR="00073817" w:rsidRPr="000F7683">
              <w:rPr>
                <w:rStyle w:val="normaltextrun"/>
                <w:rFonts w:ascii="Arial" w:hAnsi="Arial" w:cs="Arial"/>
                <w:color w:val="000000"/>
                <w:sz w:val="22"/>
                <w:szCs w:val="22"/>
                <w:shd w:val="clear" w:color="auto" w:fill="FFFFFF"/>
              </w:rPr>
              <w:t>30</w:t>
            </w:r>
            <w:r w:rsidRPr="000F7683">
              <w:rPr>
                <w:rStyle w:val="normaltextrun"/>
                <w:rFonts w:ascii="Arial" w:hAnsi="Arial" w:cs="Arial"/>
                <w:color w:val="000000"/>
                <w:sz w:val="22"/>
                <w:szCs w:val="22"/>
                <w:shd w:val="clear" w:color="auto" w:fill="FFFFFF"/>
              </w:rPr>
              <w:t xml:space="preserve"> iki 16:</w:t>
            </w:r>
            <w:r w:rsidR="00AB5F58" w:rsidRPr="000F7683">
              <w:rPr>
                <w:rStyle w:val="normaltextrun"/>
                <w:rFonts w:ascii="Arial" w:hAnsi="Arial" w:cs="Arial"/>
                <w:color w:val="000000"/>
                <w:sz w:val="22"/>
                <w:szCs w:val="22"/>
                <w:shd w:val="clear" w:color="auto" w:fill="FFFFFF"/>
              </w:rPr>
              <w:t>0</w:t>
            </w:r>
            <w:r w:rsidRPr="000F7683">
              <w:rPr>
                <w:rStyle w:val="normaltextrun"/>
                <w:rFonts w:ascii="Arial" w:hAnsi="Arial" w:cs="Arial"/>
                <w:color w:val="000000"/>
                <w:sz w:val="22"/>
                <w:szCs w:val="22"/>
                <w:shd w:val="clear" w:color="auto" w:fill="FFFFFF"/>
              </w:rPr>
              <w:t xml:space="preserve">0 val., penktadieniais ir švenčių dienų išvakarėse nuo </w:t>
            </w:r>
            <w:r w:rsidR="00073817" w:rsidRPr="000F7683">
              <w:rPr>
                <w:rStyle w:val="normaltextrun"/>
                <w:rFonts w:ascii="Arial" w:hAnsi="Arial" w:cs="Arial"/>
                <w:color w:val="000000"/>
                <w:sz w:val="22"/>
                <w:szCs w:val="22"/>
                <w:shd w:val="clear" w:color="auto" w:fill="FFFFFF"/>
              </w:rPr>
              <w:t>9.30</w:t>
            </w:r>
            <w:r w:rsidRPr="000F7683">
              <w:rPr>
                <w:rStyle w:val="normaltextrun"/>
                <w:rFonts w:ascii="Arial" w:hAnsi="Arial" w:cs="Arial"/>
                <w:color w:val="000000"/>
                <w:sz w:val="22"/>
                <w:szCs w:val="22"/>
                <w:shd w:val="clear" w:color="auto" w:fill="FFFFFF"/>
              </w:rPr>
              <w:t xml:space="preserve"> iki 15:</w:t>
            </w:r>
            <w:r w:rsidR="00AB5F58" w:rsidRPr="000F7683">
              <w:rPr>
                <w:rStyle w:val="normaltextrun"/>
                <w:rFonts w:ascii="Arial" w:hAnsi="Arial" w:cs="Arial"/>
                <w:color w:val="000000"/>
                <w:sz w:val="22"/>
                <w:szCs w:val="22"/>
                <w:shd w:val="clear" w:color="auto" w:fill="FFFFFF"/>
              </w:rPr>
              <w:t>0</w:t>
            </w:r>
            <w:r w:rsidRPr="000F7683">
              <w:rPr>
                <w:rStyle w:val="normaltextrun"/>
                <w:rFonts w:ascii="Arial" w:hAnsi="Arial" w:cs="Arial"/>
                <w:color w:val="000000"/>
                <w:sz w:val="22"/>
                <w:szCs w:val="22"/>
                <w:shd w:val="clear" w:color="auto" w:fill="FFFFFF"/>
              </w:rPr>
              <w:t xml:space="preserve">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rsidR="00744197" w:rsidRPr="000F7683" w:rsidRDefault="00047274" w:rsidP="00D0747D">
            <w:pPr>
              <w:jc w:val="both"/>
              <w:rPr>
                <w:rFonts w:ascii="Arial" w:eastAsia="Arial" w:hAnsi="Arial" w:cs="Arial"/>
                <w:color w:val="000000"/>
                <w:kern w:val="2"/>
                <w:sz w:val="22"/>
                <w:szCs w:val="22"/>
                <w:shd w:val="clear" w:color="auto" w:fill="FFFFFF"/>
              </w:rPr>
            </w:pPr>
            <w:r w:rsidRPr="000F7683">
              <w:rPr>
                <w:rStyle w:val="normaltextrun"/>
                <w:rFonts w:ascii="Arial" w:hAnsi="Arial" w:cs="Arial"/>
                <w:color w:val="000000"/>
                <w:sz w:val="22"/>
                <w:szCs w:val="22"/>
                <w:shd w:val="clear" w:color="auto" w:fill="FFFFFF"/>
              </w:rPr>
              <w:t>Nustačius, kad Tiekėjas šiame punkte nustatyto reikalavimo nesilaiko, Tiekėjui taikoma Specialiųjų sąlygų 9.5 punkte nurodyto dydžio bauda.</w:t>
            </w:r>
            <w:r w:rsidRPr="000F7683">
              <w:rPr>
                <w:rStyle w:val="eop"/>
                <w:rFonts w:ascii="Arial" w:hAnsi="Arial" w:cs="Arial"/>
                <w:color w:val="000000"/>
                <w:sz w:val="22"/>
                <w:szCs w:val="22"/>
                <w:shd w:val="clear" w:color="auto" w:fill="FFFFFF"/>
              </w:rPr>
              <w:t> </w:t>
            </w:r>
          </w:p>
        </w:tc>
      </w:tr>
      <w:tr w:rsidR="0006149F" w:rsidRPr="000F7683" w:rsidTr="34A2C303">
        <w:trPr>
          <w:trHeight w:val="300"/>
        </w:trPr>
        <w:tc>
          <w:tcPr>
            <w:tcW w:w="9535" w:type="dxa"/>
            <w:gridSpan w:val="5"/>
          </w:tcPr>
          <w:p w:rsidR="0006149F" w:rsidRPr="000F7683" w:rsidRDefault="009A09E2" w:rsidP="34A2C303">
            <w:pPr>
              <w:jc w:val="center"/>
              <w:rPr>
                <w:rFonts w:ascii="Arial" w:hAnsi="Arial" w:cs="Arial"/>
                <w:b/>
                <w:bCs/>
                <w:kern w:val="2"/>
                <w:sz w:val="22"/>
                <w:szCs w:val="22"/>
              </w:rPr>
            </w:pPr>
            <w:r w:rsidRPr="000F7683">
              <w:rPr>
                <w:rFonts w:ascii="Arial" w:eastAsia="Arial" w:hAnsi="Arial" w:cs="Arial"/>
                <w:b/>
                <w:bCs/>
                <w:kern w:val="2"/>
                <w:sz w:val="22"/>
                <w:szCs w:val="22"/>
              </w:rPr>
              <w:t xml:space="preserve">14. BENDRŲJŲ SĄLYGŲ PAKEITIMAI IR PAPILDYMAI </w:t>
            </w:r>
          </w:p>
          <w:p w:rsidR="0006149F" w:rsidRPr="000F7683" w:rsidRDefault="009A09E2" w:rsidP="03352729">
            <w:pPr>
              <w:jc w:val="center"/>
              <w:rPr>
                <w:rFonts w:ascii="Arial" w:hAnsi="Arial" w:cs="Arial"/>
                <w:sz w:val="22"/>
                <w:szCs w:val="22"/>
              </w:rPr>
            </w:pPr>
            <w:r w:rsidRPr="000F7683">
              <w:rPr>
                <w:rFonts w:ascii="Arial" w:eastAsia="Arial" w:hAnsi="Arial" w:cs="Arial"/>
                <w:kern w:val="2"/>
                <w:sz w:val="22"/>
                <w:szCs w:val="22"/>
              </w:rPr>
              <w:t xml:space="preserve">(jeigu būtina dėl konkretaus Sutarties dalyko specifikos) </w:t>
            </w:r>
          </w:p>
        </w:tc>
      </w:tr>
      <w:tr w:rsidR="00A24A3A" w:rsidRPr="000F7683" w:rsidTr="00F160C3">
        <w:trPr>
          <w:trHeight w:val="300"/>
        </w:trPr>
        <w:tc>
          <w:tcPr>
            <w:tcW w:w="2689" w:type="dxa"/>
          </w:tcPr>
          <w:p w:rsidR="00A24A3A" w:rsidRPr="000F7683" w:rsidRDefault="00A24A3A">
            <w:pPr>
              <w:rPr>
                <w:rFonts w:ascii="Arial" w:hAnsi="Arial" w:cs="Arial"/>
                <w:b/>
                <w:bCs/>
                <w:kern w:val="2"/>
                <w:sz w:val="22"/>
                <w:szCs w:val="22"/>
              </w:rPr>
            </w:pPr>
            <w:r w:rsidRPr="000F7683">
              <w:rPr>
                <w:rFonts w:ascii="Arial" w:hAnsi="Arial" w:cs="Arial"/>
                <w:b/>
                <w:bCs/>
                <w:kern w:val="2"/>
                <w:sz w:val="22"/>
                <w:szCs w:val="22"/>
              </w:rPr>
              <w:t>14.1.</w:t>
            </w:r>
          </w:p>
        </w:tc>
        <w:tc>
          <w:tcPr>
            <w:tcW w:w="6846" w:type="dxa"/>
            <w:gridSpan w:val="4"/>
          </w:tcPr>
          <w:p w:rsidR="00A24A3A" w:rsidRPr="000F7683" w:rsidRDefault="00A24A3A" w:rsidP="00D0747D">
            <w:pPr>
              <w:jc w:val="both"/>
              <w:rPr>
                <w:rFonts w:ascii="Arial" w:hAnsi="Arial" w:cs="Arial"/>
                <w:kern w:val="2"/>
                <w:sz w:val="22"/>
                <w:szCs w:val="22"/>
              </w:rPr>
            </w:pPr>
            <w:r w:rsidRPr="000F7683">
              <w:rPr>
                <w:rStyle w:val="normaltextrun"/>
                <w:rFonts w:ascii="Arial" w:hAnsi="Arial" w:cs="Arial"/>
                <w:color w:val="000000"/>
                <w:sz w:val="22"/>
                <w:szCs w:val="22"/>
                <w:shd w:val="clear" w:color="auto" w:fill="FFFFFF"/>
              </w:rPr>
              <w:t xml:space="preserve">Šalys susitaria išbraukti nurodytą Sutarties Bendrųjų sąlygų punktą, tačiau kitų punktų numeracijos nekeisti: </w:t>
            </w:r>
            <w:r w:rsidRPr="000F7683">
              <w:rPr>
                <w:rStyle w:val="normaltextrun"/>
                <w:rFonts w:ascii="Arial" w:hAnsi="Arial" w:cs="Arial"/>
                <w:color w:val="000000"/>
                <w:sz w:val="22"/>
                <w:szCs w:val="22"/>
                <w:u w:val="single"/>
                <w:shd w:val="clear" w:color="auto" w:fill="FFFFFF"/>
              </w:rPr>
              <w:t>1</w:t>
            </w:r>
            <w:r w:rsidRPr="000F7683">
              <w:rPr>
                <w:rStyle w:val="normaltextrun"/>
                <w:rFonts w:ascii="Arial" w:hAnsi="Arial" w:cs="Arial"/>
                <w:sz w:val="22"/>
                <w:szCs w:val="22"/>
                <w:u w:val="single"/>
              </w:rPr>
              <w:t>2.1.3 p</w:t>
            </w:r>
            <w:r w:rsidR="00826A60" w:rsidRPr="00826A60">
              <w:rPr>
                <w:rStyle w:val="normaltextrun"/>
                <w:rFonts w:ascii="Arial" w:hAnsi="Arial" w:cs="Arial"/>
                <w:color w:val="000000"/>
                <w:sz w:val="22"/>
                <w:szCs w:val="22"/>
                <w:u w:val="single"/>
                <w:shd w:val="clear" w:color="auto" w:fill="FFFFFF"/>
              </w:rPr>
              <w:t>.</w:t>
            </w:r>
            <w:r w:rsidR="00826A60" w:rsidRPr="00826A60">
              <w:rPr>
                <w:rStyle w:val="eop"/>
                <w:rFonts w:ascii="Arial" w:hAnsi="Arial" w:cs="Arial"/>
                <w:color w:val="000000"/>
                <w:sz w:val="22"/>
                <w:szCs w:val="22"/>
                <w:shd w:val="clear" w:color="auto" w:fill="FFFFFF"/>
              </w:rPr>
              <w:t> </w:t>
            </w:r>
          </w:p>
        </w:tc>
      </w:tr>
      <w:tr w:rsidR="0006149F" w:rsidRPr="000F7683" w:rsidTr="00F160C3">
        <w:trPr>
          <w:trHeight w:val="300"/>
        </w:trPr>
        <w:tc>
          <w:tcPr>
            <w:tcW w:w="2689" w:type="dxa"/>
          </w:tcPr>
          <w:p w:rsidR="0006149F" w:rsidRPr="000F7683" w:rsidRDefault="009A09E2">
            <w:pPr>
              <w:rPr>
                <w:rFonts w:ascii="Arial" w:hAnsi="Arial" w:cs="Arial"/>
                <w:b/>
                <w:bCs/>
                <w:kern w:val="2"/>
                <w:sz w:val="22"/>
                <w:szCs w:val="22"/>
              </w:rPr>
            </w:pPr>
            <w:r w:rsidRPr="000F7683">
              <w:rPr>
                <w:rFonts w:ascii="Arial" w:hAnsi="Arial" w:cs="Arial"/>
                <w:b/>
                <w:bCs/>
                <w:kern w:val="2"/>
                <w:sz w:val="22"/>
                <w:szCs w:val="22"/>
              </w:rPr>
              <w:t>14.</w:t>
            </w:r>
            <w:r w:rsidR="00A24A3A" w:rsidRPr="000F7683">
              <w:rPr>
                <w:rFonts w:ascii="Arial" w:hAnsi="Arial" w:cs="Arial"/>
                <w:b/>
                <w:bCs/>
                <w:kern w:val="2"/>
                <w:sz w:val="22"/>
                <w:szCs w:val="22"/>
              </w:rPr>
              <w:t>2</w:t>
            </w:r>
            <w:r w:rsidRPr="000F7683">
              <w:rPr>
                <w:rFonts w:ascii="Arial" w:hAnsi="Arial" w:cs="Arial"/>
                <w:b/>
                <w:bCs/>
                <w:kern w:val="2"/>
                <w:sz w:val="22"/>
                <w:szCs w:val="22"/>
              </w:rPr>
              <w:t>.</w:t>
            </w:r>
          </w:p>
        </w:tc>
        <w:tc>
          <w:tcPr>
            <w:tcW w:w="6846" w:type="dxa"/>
            <w:gridSpan w:val="4"/>
          </w:tcPr>
          <w:p w:rsidR="0006149F" w:rsidRPr="000F7683" w:rsidRDefault="009A09E2" w:rsidP="00D0747D">
            <w:pPr>
              <w:jc w:val="both"/>
              <w:rPr>
                <w:rFonts w:ascii="Arial" w:hAnsi="Arial" w:cs="Arial"/>
                <w:kern w:val="2"/>
                <w:sz w:val="22"/>
                <w:szCs w:val="22"/>
              </w:rPr>
            </w:pPr>
            <w:r w:rsidRPr="000F768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0F7683" w:rsidTr="34A2C303">
        <w:trPr>
          <w:trHeight w:val="300"/>
        </w:trPr>
        <w:tc>
          <w:tcPr>
            <w:tcW w:w="9535" w:type="dxa"/>
            <w:gridSpan w:val="5"/>
          </w:tcPr>
          <w:p w:rsidR="0006149F" w:rsidRPr="000F7683" w:rsidRDefault="00826A60">
            <w:pPr>
              <w:jc w:val="center"/>
              <w:rPr>
                <w:rFonts w:ascii="Arial" w:hAnsi="Arial" w:cs="Arial"/>
                <w:b/>
                <w:bCs/>
                <w:kern w:val="2"/>
                <w:sz w:val="22"/>
                <w:szCs w:val="22"/>
              </w:rPr>
            </w:pPr>
            <w:r w:rsidRPr="00826A60">
              <w:rPr>
                <w:rFonts w:ascii="Arial" w:hAnsi="Arial" w:cs="Arial"/>
                <w:b/>
                <w:bCs/>
                <w:kern w:val="2"/>
                <w:sz w:val="22"/>
                <w:szCs w:val="22"/>
              </w:rPr>
              <w:t>15. SUTARTIES PRIEDAI</w:t>
            </w:r>
          </w:p>
        </w:tc>
      </w:tr>
      <w:tr w:rsidR="00C30614" w:rsidRPr="000F7683" w:rsidTr="00F160C3">
        <w:trPr>
          <w:trHeight w:val="300"/>
        </w:trPr>
        <w:tc>
          <w:tcPr>
            <w:tcW w:w="2689" w:type="dxa"/>
          </w:tcPr>
          <w:p w:rsidR="00C30614" w:rsidRPr="000F7683" w:rsidRDefault="00676136" w:rsidP="00C30614">
            <w:pPr>
              <w:jc w:val="center"/>
              <w:rPr>
                <w:rFonts w:ascii="Arial" w:hAnsi="Arial" w:cs="Arial"/>
                <w:b/>
                <w:bCs/>
                <w:kern w:val="2"/>
                <w:sz w:val="22"/>
                <w:szCs w:val="22"/>
              </w:rPr>
            </w:pPr>
            <w:r w:rsidRPr="000F7683">
              <w:rPr>
                <w:rFonts w:ascii="Arial" w:hAnsi="Arial" w:cs="Arial"/>
                <w:b/>
                <w:bCs/>
                <w:kern w:val="2"/>
                <w:sz w:val="22"/>
                <w:szCs w:val="22"/>
              </w:rPr>
              <w:t xml:space="preserve"> </w:t>
            </w:r>
            <w:r w:rsidR="00C30614" w:rsidRPr="000F7683">
              <w:rPr>
                <w:rFonts w:ascii="Arial" w:hAnsi="Arial" w:cs="Arial"/>
                <w:b/>
                <w:bCs/>
                <w:kern w:val="2"/>
                <w:sz w:val="22"/>
                <w:szCs w:val="22"/>
              </w:rPr>
              <w:t>15.1. Priedas Nr. 1</w:t>
            </w:r>
          </w:p>
        </w:tc>
        <w:tc>
          <w:tcPr>
            <w:tcW w:w="6846" w:type="dxa"/>
            <w:gridSpan w:val="4"/>
          </w:tcPr>
          <w:p w:rsidR="00C30614" w:rsidRPr="000F7683" w:rsidRDefault="00C30614" w:rsidP="00C30614">
            <w:pPr>
              <w:rPr>
                <w:rFonts w:ascii="Arial" w:hAnsi="Arial" w:cs="Arial"/>
                <w:b/>
                <w:bCs/>
                <w:kern w:val="2"/>
                <w:sz w:val="22"/>
                <w:szCs w:val="22"/>
              </w:rPr>
            </w:pPr>
            <w:r w:rsidRPr="000F7683">
              <w:rPr>
                <w:rFonts w:ascii="Arial" w:hAnsi="Arial" w:cs="Arial"/>
                <w:kern w:val="2"/>
                <w:sz w:val="22"/>
                <w:szCs w:val="22"/>
              </w:rPr>
              <w:t>Techninė specifikacija</w:t>
            </w:r>
          </w:p>
        </w:tc>
      </w:tr>
      <w:tr w:rsidR="00C30614" w:rsidRPr="000F7683" w:rsidTr="00F160C3">
        <w:trPr>
          <w:trHeight w:val="300"/>
        </w:trPr>
        <w:tc>
          <w:tcPr>
            <w:tcW w:w="2689" w:type="dxa"/>
          </w:tcPr>
          <w:p w:rsidR="00C30614" w:rsidRPr="000F7683" w:rsidRDefault="00676136" w:rsidP="00C30614">
            <w:pPr>
              <w:jc w:val="center"/>
              <w:rPr>
                <w:rFonts w:ascii="Arial" w:hAnsi="Arial" w:cs="Arial"/>
                <w:b/>
                <w:bCs/>
                <w:kern w:val="2"/>
                <w:sz w:val="22"/>
                <w:szCs w:val="22"/>
              </w:rPr>
            </w:pPr>
            <w:r w:rsidRPr="000F7683">
              <w:rPr>
                <w:rFonts w:ascii="Arial" w:hAnsi="Arial" w:cs="Arial"/>
                <w:b/>
                <w:bCs/>
                <w:kern w:val="2"/>
                <w:sz w:val="22"/>
                <w:szCs w:val="22"/>
              </w:rPr>
              <w:t xml:space="preserve"> </w:t>
            </w:r>
            <w:r w:rsidR="00C30614" w:rsidRPr="000F7683">
              <w:rPr>
                <w:rFonts w:ascii="Arial" w:hAnsi="Arial" w:cs="Arial"/>
                <w:b/>
                <w:bCs/>
                <w:kern w:val="2"/>
                <w:sz w:val="22"/>
                <w:szCs w:val="22"/>
              </w:rPr>
              <w:t>15.2. Priedas Nr. 2</w:t>
            </w:r>
          </w:p>
        </w:tc>
        <w:tc>
          <w:tcPr>
            <w:tcW w:w="6846" w:type="dxa"/>
            <w:gridSpan w:val="4"/>
          </w:tcPr>
          <w:p w:rsidR="00C30614" w:rsidRPr="000F7683" w:rsidRDefault="00C30614" w:rsidP="00C30614">
            <w:pPr>
              <w:rPr>
                <w:rFonts w:ascii="Arial" w:hAnsi="Arial" w:cs="Arial"/>
                <w:b/>
                <w:bCs/>
                <w:kern w:val="2"/>
                <w:sz w:val="22"/>
                <w:szCs w:val="22"/>
              </w:rPr>
            </w:pPr>
            <w:r w:rsidRPr="000F7683">
              <w:rPr>
                <w:rFonts w:ascii="Arial" w:hAnsi="Arial" w:cs="Arial"/>
                <w:kern w:val="2"/>
                <w:sz w:val="22"/>
                <w:szCs w:val="22"/>
              </w:rPr>
              <w:t>Tiekėjo pasiūlymas</w:t>
            </w:r>
          </w:p>
        </w:tc>
      </w:tr>
      <w:tr w:rsidR="00C30614" w:rsidRPr="000F7683" w:rsidTr="00F160C3">
        <w:trPr>
          <w:trHeight w:val="300"/>
        </w:trPr>
        <w:tc>
          <w:tcPr>
            <w:tcW w:w="2689" w:type="dxa"/>
          </w:tcPr>
          <w:p w:rsidR="00C30614" w:rsidRPr="000F7683" w:rsidRDefault="00676136" w:rsidP="00676136">
            <w:pPr>
              <w:rPr>
                <w:rFonts w:ascii="Arial" w:hAnsi="Arial" w:cs="Arial"/>
                <w:b/>
                <w:bCs/>
                <w:kern w:val="2"/>
                <w:sz w:val="22"/>
                <w:szCs w:val="22"/>
              </w:rPr>
            </w:pPr>
            <w:r w:rsidRPr="000F7683">
              <w:rPr>
                <w:rFonts w:ascii="Arial" w:hAnsi="Arial" w:cs="Arial"/>
                <w:b/>
                <w:bCs/>
                <w:kern w:val="2"/>
                <w:sz w:val="22"/>
                <w:szCs w:val="22"/>
              </w:rPr>
              <w:t xml:space="preserve">      </w:t>
            </w:r>
            <w:r w:rsidR="00C30614" w:rsidRPr="000F7683">
              <w:rPr>
                <w:rFonts w:ascii="Arial" w:hAnsi="Arial" w:cs="Arial"/>
                <w:b/>
                <w:bCs/>
                <w:kern w:val="2"/>
                <w:sz w:val="22"/>
                <w:szCs w:val="22"/>
              </w:rPr>
              <w:t>15.3. Priedas Nr. </w:t>
            </w:r>
          </w:p>
        </w:tc>
        <w:tc>
          <w:tcPr>
            <w:tcW w:w="6846" w:type="dxa"/>
            <w:gridSpan w:val="4"/>
          </w:tcPr>
          <w:p w:rsidR="00C30614" w:rsidRPr="000F7683" w:rsidRDefault="00C30614" w:rsidP="00C30614">
            <w:pPr>
              <w:rPr>
                <w:rFonts w:ascii="Arial" w:hAnsi="Arial" w:cs="Arial"/>
                <w:b/>
                <w:bCs/>
                <w:kern w:val="2"/>
                <w:sz w:val="22"/>
                <w:szCs w:val="22"/>
              </w:rPr>
            </w:pPr>
            <w:r w:rsidRPr="000F7683">
              <w:rPr>
                <w:rFonts w:ascii="Arial" w:hAnsi="Arial" w:cs="Arial"/>
                <w:kern w:val="2"/>
                <w:sz w:val="22"/>
                <w:szCs w:val="22"/>
              </w:rPr>
              <w:t xml:space="preserve">Sutarties vykdymui pasitelkiami </w:t>
            </w:r>
            <w:proofErr w:type="spellStart"/>
            <w:r w:rsidRPr="000F7683">
              <w:rPr>
                <w:rFonts w:ascii="Arial" w:hAnsi="Arial" w:cs="Arial"/>
                <w:kern w:val="2"/>
                <w:sz w:val="22"/>
                <w:szCs w:val="22"/>
              </w:rPr>
              <w:t>subtiekėjai</w:t>
            </w:r>
            <w:proofErr w:type="spellEnd"/>
            <w:r w:rsidRPr="000F7683">
              <w:rPr>
                <w:rFonts w:ascii="Arial" w:hAnsi="Arial" w:cs="Arial"/>
                <w:kern w:val="2"/>
                <w:sz w:val="22"/>
                <w:szCs w:val="22"/>
              </w:rPr>
              <w:t xml:space="preserve"> ir (ar) specialistai </w:t>
            </w:r>
          </w:p>
        </w:tc>
      </w:tr>
      <w:tr w:rsidR="00C30614" w:rsidRPr="000F7683" w:rsidTr="00F160C3">
        <w:trPr>
          <w:trHeight w:val="300"/>
        </w:trPr>
        <w:tc>
          <w:tcPr>
            <w:tcW w:w="2689" w:type="dxa"/>
          </w:tcPr>
          <w:p w:rsidR="00C30614" w:rsidRPr="000F7683" w:rsidRDefault="00676136" w:rsidP="00676136">
            <w:pPr>
              <w:rPr>
                <w:rFonts w:ascii="Arial" w:hAnsi="Arial" w:cs="Arial"/>
                <w:b/>
                <w:bCs/>
                <w:kern w:val="2"/>
                <w:sz w:val="22"/>
                <w:szCs w:val="22"/>
              </w:rPr>
            </w:pPr>
            <w:r w:rsidRPr="000F7683">
              <w:rPr>
                <w:rFonts w:ascii="Arial" w:hAnsi="Arial" w:cs="Arial"/>
                <w:b/>
                <w:bCs/>
                <w:kern w:val="2"/>
                <w:sz w:val="22"/>
                <w:szCs w:val="22"/>
              </w:rPr>
              <w:lastRenderedPageBreak/>
              <w:t xml:space="preserve">      </w:t>
            </w:r>
            <w:r w:rsidR="00C30614" w:rsidRPr="000F7683">
              <w:rPr>
                <w:rFonts w:ascii="Arial" w:hAnsi="Arial" w:cs="Arial"/>
                <w:b/>
                <w:bCs/>
                <w:kern w:val="2"/>
                <w:sz w:val="22"/>
                <w:szCs w:val="22"/>
              </w:rPr>
              <w:t>15.4. Priedas Nr. </w:t>
            </w:r>
          </w:p>
        </w:tc>
        <w:tc>
          <w:tcPr>
            <w:tcW w:w="6846" w:type="dxa"/>
            <w:gridSpan w:val="4"/>
          </w:tcPr>
          <w:p w:rsidR="00C30614" w:rsidRPr="000F7683" w:rsidRDefault="00C30614" w:rsidP="00C30614">
            <w:pPr>
              <w:rPr>
                <w:rFonts w:ascii="Arial" w:hAnsi="Arial" w:cs="Arial"/>
                <w:b/>
                <w:bCs/>
                <w:kern w:val="2"/>
                <w:sz w:val="22"/>
                <w:szCs w:val="22"/>
              </w:rPr>
            </w:pPr>
            <w:r w:rsidRPr="000F7683">
              <w:rPr>
                <w:rFonts w:ascii="Arial" w:hAnsi="Arial" w:cs="Arial"/>
                <w:kern w:val="2"/>
                <w:sz w:val="22"/>
                <w:szCs w:val="22"/>
              </w:rPr>
              <w:t>Prekių priėmimo -perdavimo akto forma</w:t>
            </w:r>
          </w:p>
        </w:tc>
      </w:tr>
      <w:tr w:rsidR="0006149F" w:rsidRPr="000F7683" w:rsidTr="34A2C303">
        <w:tc>
          <w:tcPr>
            <w:tcW w:w="9535" w:type="dxa"/>
            <w:gridSpan w:val="5"/>
          </w:tcPr>
          <w:p w:rsidR="0006149F" w:rsidRPr="000F7683" w:rsidRDefault="009A09E2">
            <w:pPr>
              <w:jc w:val="center"/>
              <w:rPr>
                <w:rFonts w:ascii="Arial" w:hAnsi="Arial" w:cs="Arial"/>
                <w:b/>
                <w:bCs/>
                <w:kern w:val="2"/>
                <w:sz w:val="22"/>
                <w:szCs w:val="22"/>
              </w:rPr>
            </w:pPr>
            <w:r w:rsidRPr="000F7683">
              <w:rPr>
                <w:rFonts w:ascii="Arial" w:hAnsi="Arial" w:cs="Arial"/>
                <w:b/>
                <w:bCs/>
                <w:kern w:val="2"/>
                <w:sz w:val="22"/>
                <w:szCs w:val="22"/>
              </w:rPr>
              <w:t>16. ŠALIŲ ATSTOVŲ PARAŠAI</w:t>
            </w:r>
          </w:p>
        </w:tc>
      </w:tr>
      <w:tr w:rsidR="0006149F" w:rsidRPr="000F7683" w:rsidTr="34A2C303">
        <w:tc>
          <w:tcPr>
            <w:tcW w:w="4787" w:type="dxa"/>
            <w:gridSpan w:val="4"/>
            <w:tcBorders>
              <w:top w:val="single" w:sz="4" w:space="0" w:color="auto"/>
              <w:left w:val="single" w:sz="4" w:space="0" w:color="auto"/>
              <w:bottom w:val="single" w:sz="4" w:space="0" w:color="auto"/>
              <w:right w:val="single" w:sz="4" w:space="0" w:color="auto"/>
            </w:tcBorders>
          </w:tcPr>
          <w:p w:rsidR="0006149F" w:rsidRPr="000F7683" w:rsidRDefault="009A09E2">
            <w:pPr>
              <w:jc w:val="center"/>
              <w:rPr>
                <w:rFonts w:ascii="Arial" w:hAnsi="Arial" w:cs="Arial"/>
                <w:b/>
                <w:bCs/>
                <w:kern w:val="2"/>
                <w:sz w:val="22"/>
                <w:szCs w:val="22"/>
              </w:rPr>
            </w:pPr>
            <w:r w:rsidRPr="000F7683">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rsidR="0006149F" w:rsidRPr="000F7683" w:rsidRDefault="009A09E2">
            <w:pPr>
              <w:jc w:val="center"/>
              <w:rPr>
                <w:rFonts w:ascii="Arial" w:hAnsi="Arial" w:cs="Arial"/>
                <w:b/>
                <w:bCs/>
                <w:kern w:val="2"/>
                <w:sz w:val="22"/>
                <w:szCs w:val="22"/>
              </w:rPr>
            </w:pPr>
            <w:r w:rsidRPr="000F7683">
              <w:rPr>
                <w:rFonts w:ascii="Arial" w:hAnsi="Arial" w:cs="Arial"/>
                <w:b/>
                <w:bCs/>
                <w:kern w:val="2"/>
                <w:sz w:val="22"/>
                <w:szCs w:val="22"/>
              </w:rPr>
              <w:t>TIEKĖJAS</w:t>
            </w:r>
          </w:p>
        </w:tc>
      </w:tr>
      <w:tr w:rsidR="0006149F" w:rsidRPr="000F7683" w:rsidTr="34A2C303">
        <w:tc>
          <w:tcPr>
            <w:tcW w:w="4787" w:type="dxa"/>
            <w:gridSpan w:val="4"/>
            <w:tcBorders>
              <w:top w:val="single" w:sz="4" w:space="0" w:color="auto"/>
              <w:left w:val="single" w:sz="4" w:space="0" w:color="auto"/>
              <w:bottom w:val="single" w:sz="4" w:space="0" w:color="auto"/>
              <w:right w:val="single" w:sz="4" w:space="0" w:color="auto"/>
            </w:tcBorders>
          </w:tcPr>
          <w:p w:rsidR="0006149F" w:rsidRPr="000F7683" w:rsidRDefault="009A09E2">
            <w:pPr>
              <w:jc w:val="center"/>
              <w:rPr>
                <w:rFonts w:ascii="Arial" w:hAnsi="Arial" w:cs="Arial"/>
                <w:color w:val="4472C4"/>
                <w:kern w:val="2"/>
                <w:sz w:val="22"/>
                <w:szCs w:val="22"/>
              </w:rPr>
            </w:pPr>
            <w:r w:rsidRPr="000F7683">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rsidR="0006149F" w:rsidRPr="000F7683" w:rsidRDefault="009A09E2">
            <w:pPr>
              <w:jc w:val="center"/>
              <w:rPr>
                <w:rFonts w:ascii="Arial" w:hAnsi="Arial" w:cs="Arial"/>
                <w:b/>
                <w:bCs/>
                <w:kern w:val="2"/>
                <w:sz w:val="22"/>
                <w:szCs w:val="22"/>
              </w:rPr>
            </w:pPr>
            <w:r w:rsidRPr="000F7683">
              <w:rPr>
                <w:rFonts w:ascii="Arial" w:hAnsi="Arial" w:cs="Arial"/>
                <w:color w:val="4472C4"/>
                <w:kern w:val="2"/>
                <w:sz w:val="22"/>
                <w:szCs w:val="22"/>
              </w:rPr>
              <w:t>(nurodomos atstovo pareigos, vardas, pavardė)</w:t>
            </w:r>
          </w:p>
        </w:tc>
      </w:tr>
      <w:tr w:rsidR="0006149F" w:rsidRPr="000F7683" w:rsidTr="00AB5F58">
        <w:trPr>
          <w:trHeight w:val="197"/>
        </w:trPr>
        <w:tc>
          <w:tcPr>
            <w:tcW w:w="4787" w:type="dxa"/>
            <w:gridSpan w:val="4"/>
            <w:tcBorders>
              <w:top w:val="single" w:sz="4" w:space="0" w:color="auto"/>
              <w:left w:val="single" w:sz="4" w:space="0" w:color="auto"/>
              <w:bottom w:val="single" w:sz="4" w:space="0" w:color="auto"/>
              <w:right w:val="single" w:sz="4" w:space="0" w:color="auto"/>
            </w:tcBorders>
          </w:tcPr>
          <w:p w:rsidR="0006149F" w:rsidRPr="000F7683" w:rsidRDefault="0006149F">
            <w:pPr>
              <w:jc w:val="center"/>
              <w:rPr>
                <w:rFonts w:ascii="Arial" w:hAnsi="Arial" w:cs="Arial"/>
                <w:b/>
                <w:bCs/>
                <w:i/>
                <w:iCs/>
                <w:color w:val="4472C4"/>
                <w:kern w:val="2"/>
                <w:sz w:val="22"/>
                <w:szCs w:val="22"/>
              </w:rPr>
            </w:pPr>
          </w:p>
          <w:p w:rsidR="00D74A44" w:rsidRPr="00D74A44" w:rsidRDefault="00D74A44" w:rsidP="00D74A44">
            <w:pPr>
              <w:jc w:val="center"/>
              <w:rPr>
                <w:rFonts w:ascii="Arial" w:hAnsi="Arial" w:cs="Arial"/>
                <w:b/>
                <w:bCs/>
                <w:i/>
                <w:iCs/>
                <w:color w:val="4472C4"/>
                <w:kern w:val="2"/>
                <w:sz w:val="22"/>
                <w:szCs w:val="22"/>
              </w:rPr>
            </w:pPr>
            <w:r w:rsidRPr="00D74A44">
              <w:rPr>
                <w:rFonts w:ascii="Arial" w:hAnsi="Arial" w:cs="Arial"/>
                <w:i/>
                <w:iCs/>
                <w:sz w:val="22"/>
                <w:szCs w:val="22"/>
              </w:rPr>
              <w:t>Pasirašoma el. parašu</w:t>
            </w:r>
            <w:r>
              <w:rPr>
                <w:rFonts w:ascii="Arial" w:hAnsi="Arial" w:cs="Arial"/>
                <w:i/>
                <w:iCs/>
                <w:sz w:val="22"/>
                <w:szCs w:val="22"/>
              </w:rPr>
              <w:t xml:space="preserve"> arba</w:t>
            </w:r>
            <w:r w:rsidRPr="00D74A44">
              <w:rPr>
                <w:rFonts w:ascii="Arial" w:hAnsi="Arial" w:cs="Arial"/>
                <w:i/>
                <w:iCs/>
                <w:sz w:val="22"/>
                <w:szCs w:val="22"/>
              </w:rPr>
              <w:t xml:space="preserve"> </w:t>
            </w:r>
            <w:r w:rsidRPr="00D74A44">
              <w:rPr>
                <w:rStyle w:val="normaltextrun"/>
                <w:rFonts w:ascii="Arial" w:hAnsi="Arial" w:cs="Arial"/>
                <w:i/>
                <w:color w:val="000000"/>
                <w:sz w:val="22"/>
                <w:szCs w:val="22"/>
                <w:bdr w:val="none" w:sz="0" w:space="0" w:color="auto" w:frame="1"/>
              </w:rPr>
              <w:t>apsikeičiant pasirašytomis skenuotomis Sutarties kopijomis PDF formatu</w:t>
            </w:r>
            <w:r w:rsidRPr="00D74A44">
              <w:rPr>
                <w:rFonts w:ascii="Arial" w:hAnsi="Arial" w:cs="Arial"/>
                <w:i/>
                <w:iCs/>
                <w:sz w:val="22"/>
                <w:szCs w:val="22"/>
              </w:rPr>
              <w:t xml:space="preserve"> </w:t>
            </w:r>
            <w:r w:rsidRPr="00D74A44">
              <w:rPr>
                <w:rStyle w:val="normaltextrun"/>
                <w:rFonts w:ascii="Arial" w:hAnsi="Arial" w:cs="Arial"/>
                <w:i/>
                <w:iCs/>
                <w:color w:val="000000"/>
                <w:sz w:val="22"/>
                <w:szCs w:val="22"/>
                <w:shd w:val="clear" w:color="auto" w:fill="FFFFFF"/>
              </w:rPr>
              <w:t>  </w:t>
            </w:r>
            <w:r w:rsidRPr="00D74A44">
              <w:rPr>
                <w:rStyle w:val="eop"/>
                <w:rFonts w:ascii="Arial" w:hAnsi="Arial" w:cs="Arial"/>
                <w:i/>
                <w:iCs/>
                <w:color w:val="000000"/>
                <w:sz w:val="22"/>
                <w:szCs w:val="22"/>
                <w:shd w:val="clear" w:color="auto" w:fill="FFFFFF"/>
              </w:rPr>
              <w:t> </w:t>
            </w:r>
          </w:p>
          <w:p w:rsidR="0006149F" w:rsidRPr="000F7683" w:rsidRDefault="0006149F" w:rsidP="00D74A44">
            <w:pPr>
              <w:jc w:val="center"/>
              <w:rPr>
                <w:rFonts w:ascii="Arial" w:hAnsi="Arial" w:cs="Arial"/>
                <w:b/>
                <w:bCs/>
                <w:i/>
                <w:i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rsidR="0006149F" w:rsidRPr="000F7683" w:rsidRDefault="0006149F">
            <w:pPr>
              <w:jc w:val="center"/>
              <w:rPr>
                <w:rFonts w:ascii="Arial" w:hAnsi="Arial" w:cs="Arial"/>
                <w:b/>
                <w:bCs/>
                <w:i/>
                <w:iCs/>
                <w:color w:val="4472C4"/>
                <w:kern w:val="2"/>
                <w:sz w:val="22"/>
                <w:szCs w:val="22"/>
              </w:rPr>
            </w:pPr>
          </w:p>
          <w:p w:rsidR="001E1821" w:rsidRPr="00D74A44" w:rsidRDefault="00826A60" w:rsidP="001E1821">
            <w:pPr>
              <w:jc w:val="center"/>
              <w:rPr>
                <w:rFonts w:ascii="Arial" w:hAnsi="Arial" w:cs="Arial"/>
                <w:b/>
                <w:bCs/>
                <w:i/>
                <w:iCs/>
                <w:color w:val="4472C4"/>
                <w:kern w:val="2"/>
                <w:sz w:val="22"/>
                <w:szCs w:val="22"/>
              </w:rPr>
            </w:pPr>
            <w:r w:rsidRPr="00D74A44">
              <w:rPr>
                <w:rFonts w:ascii="Arial" w:hAnsi="Arial" w:cs="Arial"/>
                <w:i/>
                <w:iCs/>
                <w:sz w:val="22"/>
                <w:szCs w:val="22"/>
              </w:rPr>
              <w:t>Pasirašoma el. parašu</w:t>
            </w:r>
            <w:r w:rsidR="00D74A44">
              <w:rPr>
                <w:rFonts w:ascii="Arial" w:hAnsi="Arial" w:cs="Arial"/>
                <w:i/>
                <w:iCs/>
                <w:sz w:val="22"/>
                <w:szCs w:val="22"/>
              </w:rPr>
              <w:t xml:space="preserve"> arba</w:t>
            </w:r>
            <w:r w:rsidR="00D74A44" w:rsidRPr="00D74A44">
              <w:rPr>
                <w:rFonts w:ascii="Arial" w:hAnsi="Arial" w:cs="Arial"/>
                <w:i/>
                <w:iCs/>
                <w:sz w:val="22"/>
                <w:szCs w:val="22"/>
              </w:rPr>
              <w:t xml:space="preserve"> </w:t>
            </w:r>
            <w:r w:rsidR="00D74A44" w:rsidRPr="00D74A44">
              <w:rPr>
                <w:rStyle w:val="normaltextrun"/>
                <w:rFonts w:ascii="Arial" w:hAnsi="Arial" w:cs="Arial"/>
                <w:i/>
                <w:color w:val="000000"/>
                <w:sz w:val="22"/>
                <w:szCs w:val="22"/>
                <w:bdr w:val="none" w:sz="0" w:space="0" w:color="auto" w:frame="1"/>
              </w:rPr>
              <w:t>apsikeičiant pasirašytomis skenuotomis Sutarties kopijomis PDF formatu</w:t>
            </w:r>
            <w:r w:rsidRPr="00D74A44">
              <w:rPr>
                <w:rFonts w:ascii="Arial" w:hAnsi="Arial" w:cs="Arial"/>
                <w:i/>
                <w:iCs/>
                <w:sz w:val="22"/>
                <w:szCs w:val="22"/>
              </w:rPr>
              <w:t xml:space="preserve"> </w:t>
            </w:r>
            <w:r w:rsidRPr="00D74A44">
              <w:rPr>
                <w:rStyle w:val="normaltextrun"/>
                <w:rFonts w:ascii="Arial" w:hAnsi="Arial" w:cs="Arial"/>
                <w:i/>
                <w:iCs/>
                <w:color w:val="000000"/>
                <w:sz w:val="22"/>
                <w:szCs w:val="22"/>
                <w:shd w:val="clear" w:color="auto" w:fill="FFFFFF"/>
              </w:rPr>
              <w:t>  </w:t>
            </w:r>
            <w:r w:rsidRPr="00D74A44">
              <w:rPr>
                <w:rStyle w:val="eop"/>
                <w:rFonts w:ascii="Arial" w:hAnsi="Arial" w:cs="Arial"/>
                <w:i/>
                <w:iCs/>
                <w:color w:val="000000"/>
                <w:sz w:val="22"/>
                <w:szCs w:val="22"/>
                <w:shd w:val="clear" w:color="auto" w:fill="FFFFFF"/>
              </w:rPr>
              <w:t> </w:t>
            </w:r>
          </w:p>
          <w:p w:rsidR="0006149F" w:rsidRPr="000F7683" w:rsidRDefault="0006149F">
            <w:pPr>
              <w:jc w:val="center"/>
              <w:rPr>
                <w:rFonts w:ascii="Arial" w:hAnsi="Arial" w:cs="Arial"/>
                <w:b/>
                <w:bCs/>
                <w:i/>
                <w:iCs/>
                <w:color w:val="4472C4"/>
                <w:kern w:val="2"/>
                <w:sz w:val="22"/>
                <w:szCs w:val="22"/>
              </w:rPr>
            </w:pPr>
          </w:p>
        </w:tc>
      </w:tr>
    </w:tbl>
    <w:p w:rsidR="0006149F" w:rsidRPr="000F7683"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rsidR="0006149F" w:rsidRPr="000F7683" w:rsidRDefault="00826A60">
      <w:pPr>
        <w:jc w:val="center"/>
        <w:rPr>
          <w:rFonts w:ascii="Arial" w:hAnsi="Arial" w:cs="Arial"/>
          <w:sz w:val="22"/>
          <w:szCs w:val="22"/>
        </w:rPr>
      </w:pPr>
      <w:r w:rsidRPr="00826A60">
        <w:rPr>
          <w:rFonts w:ascii="Arial" w:hAnsi="Arial" w:cs="Arial"/>
          <w:color w:val="000000"/>
          <w:sz w:val="22"/>
          <w:szCs w:val="22"/>
        </w:rPr>
        <w:t>_______________</w:t>
      </w:r>
    </w:p>
    <w:p w:rsidR="0006149F" w:rsidRPr="000F7683" w:rsidRDefault="0006149F">
      <w:pPr>
        <w:spacing w:line="259" w:lineRule="auto"/>
        <w:rPr>
          <w:rFonts w:ascii="Arial" w:hAnsi="Arial" w:cs="Arial"/>
          <w:sz w:val="22"/>
          <w:szCs w:val="22"/>
        </w:rPr>
      </w:pPr>
    </w:p>
    <w:p w:rsidR="0006149F" w:rsidRPr="000F7683" w:rsidRDefault="0006149F">
      <w:pPr>
        <w:rPr>
          <w:rFonts w:ascii="Arial" w:hAnsi="Arial" w:cs="Arial"/>
          <w:sz w:val="22"/>
          <w:szCs w:val="22"/>
        </w:rPr>
      </w:pPr>
    </w:p>
    <w:sectPr w:rsidR="0006149F" w:rsidRPr="000F7683" w:rsidSect="0054402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E0613F" w15:done="0"/>
  <w15:commentEx w15:paraId="50BEEC16" w15:done="0"/>
  <w15:commentEx w15:paraId="1D9EC69C" w15:done="0"/>
  <w15:commentEx w15:paraId="70CB0DD1" w15:done="0"/>
  <w15:commentEx w15:paraId="2E850BE8" w15:done="0"/>
  <w15:commentEx w15:paraId="69EB6217" w15:done="0"/>
  <w15:commentEx w15:paraId="68A58DBA" w15:done="0"/>
  <w15:commentEx w15:paraId="102DEA39" w15:paraIdParent="68A58DBA" w15:done="0"/>
  <w15:commentEx w15:paraId="6B93A7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66D" w16cex:dateUtc="2025-11-07T07:12:00Z"/>
  <w16cex:commentExtensible w16cex:durableId="2CB83DA6" w16cex:dateUtc="2025-11-07T07:43:00Z"/>
  <w16cex:commentExtensible w16cex:durableId="2CB83DF7" w16cex:dateUtc="2025-11-07T07:44:00Z"/>
  <w16cex:commentExtensible w16cex:durableId="2CB83A7C" w16cex:dateUtc="2025-11-07T07:29:00Z"/>
  <w16cex:commentExtensible w16cex:durableId="2CB84020" w16cex:dateUtc="2025-11-07T07:53:00Z"/>
  <w16cex:commentExtensible w16cex:durableId="2CB840D0" w16cex:dateUtc="2025-11-07T07:56:00Z"/>
  <w16cex:commentExtensible w16cex:durableId="2CB84A8B" w16cex:dateUtc="2025-11-07T08:38:00Z"/>
  <w16cex:commentExtensible w16cex:durableId="2CB83DFC" w16cex:dateUtc="2025-11-07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E0613F" w16cid:durableId="2CB8366D"/>
  <w16cid:commentId w16cid:paraId="50BEEC16" w16cid:durableId="2CB83DA6"/>
  <w16cid:commentId w16cid:paraId="1D9EC69C" w16cid:durableId="2CB83DF7"/>
  <w16cid:commentId w16cid:paraId="70CB0DD1" w16cid:durableId="2CB83A7C"/>
  <w16cid:commentId w16cid:paraId="2E850BE8" w16cid:durableId="2CB84020"/>
  <w16cid:commentId w16cid:paraId="69EB6217" w16cid:durableId="2CB83498"/>
  <w16cid:commentId w16cid:paraId="68A58DBA" w16cid:durableId="2CB840D0"/>
  <w16cid:commentId w16cid:paraId="102DEA39" w16cid:durableId="2CB84A8B"/>
  <w16cid:commentId w16cid:paraId="6B93A773" w16cid:durableId="2CB83DF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E35" w:rsidRDefault="00C50E35">
      <w:r>
        <w:separator/>
      </w:r>
    </w:p>
  </w:endnote>
  <w:endnote w:type="continuationSeparator" w:id="0">
    <w:p w:rsidR="00C50E35" w:rsidRDefault="00C50E35">
      <w:r>
        <w:continuationSeparator/>
      </w:r>
    </w:p>
  </w:endnote>
  <w:endnote w:type="continuationNotice" w:id="1">
    <w:p w:rsidR="00C50E35" w:rsidRDefault="00C50E3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E35" w:rsidRDefault="00C50E35">
      <w:r>
        <w:separator/>
      </w:r>
    </w:p>
  </w:footnote>
  <w:footnote w:type="continuationSeparator" w:id="0">
    <w:p w:rsidR="00C50E35" w:rsidRDefault="00C50E35">
      <w:r>
        <w:continuationSeparator/>
      </w:r>
    </w:p>
  </w:footnote>
  <w:footnote w:type="continuationNotice" w:id="1">
    <w:p w:rsidR="00C50E35" w:rsidRDefault="00C50E3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unė Pivoriūnienė">
    <w15:presenceInfo w15:providerId="AD" w15:userId="S::ramune.pivoriuniene@cr.vu.lt::ca87106b-209b-4614-812e-65d7a9530f54"/>
  </w15:person>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rsids>
    <w:rsidRoot w:val="002F0B5F"/>
    <w:rsid w:val="00001108"/>
    <w:rsid w:val="000061C1"/>
    <w:rsid w:val="00032995"/>
    <w:rsid w:val="00033492"/>
    <w:rsid w:val="0004433B"/>
    <w:rsid w:val="00047274"/>
    <w:rsid w:val="000529EB"/>
    <w:rsid w:val="0006149F"/>
    <w:rsid w:val="00071946"/>
    <w:rsid w:val="00072EFD"/>
    <w:rsid w:val="00073817"/>
    <w:rsid w:val="000922CB"/>
    <w:rsid w:val="000A4087"/>
    <w:rsid w:val="000C2F23"/>
    <w:rsid w:val="000D1389"/>
    <w:rsid w:val="000F6304"/>
    <w:rsid w:val="000F7683"/>
    <w:rsid w:val="0010012D"/>
    <w:rsid w:val="00116ECA"/>
    <w:rsid w:val="001179F2"/>
    <w:rsid w:val="001211EC"/>
    <w:rsid w:val="0012618E"/>
    <w:rsid w:val="00127E32"/>
    <w:rsid w:val="001372ED"/>
    <w:rsid w:val="00142FE4"/>
    <w:rsid w:val="00145AE9"/>
    <w:rsid w:val="00152904"/>
    <w:rsid w:val="001534C9"/>
    <w:rsid w:val="001618D4"/>
    <w:rsid w:val="00166B74"/>
    <w:rsid w:val="00171D10"/>
    <w:rsid w:val="001752BB"/>
    <w:rsid w:val="00177FDF"/>
    <w:rsid w:val="001832BD"/>
    <w:rsid w:val="00186185"/>
    <w:rsid w:val="001B1C8F"/>
    <w:rsid w:val="001B24C9"/>
    <w:rsid w:val="001C0062"/>
    <w:rsid w:val="001E1821"/>
    <w:rsid w:val="001F3E81"/>
    <w:rsid w:val="002007FA"/>
    <w:rsid w:val="00202708"/>
    <w:rsid w:val="00231CF0"/>
    <w:rsid w:val="002346FC"/>
    <w:rsid w:val="00264B2D"/>
    <w:rsid w:val="00270784"/>
    <w:rsid w:val="00280F12"/>
    <w:rsid w:val="00287109"/>
    <w:rsid w:val="00292353"/>
    <w:rsid w:val="002A3602"/>
    <w:rsid w:val="002B63BF"/>
    <w:rsid w:val="002C3D43"/>
    <w:rsid w:val="002E7CF0"/>
    <w:rsid w:val="002F0B5F"/>
    <w:rsid w:val="00312FDF"/>
    <w:rsid w:val="003167BE"/>
    <w:rsid w:val="00317A20"/>
    <w:rsid w:val="003360EB"/>
    <w:rsid w:val="0036136A"/>
    <w:rsid w:val="003658F6"/>
    <w:rsid w:val="003661CB"/>
    <w:rsid w:val="00366FFA"/>
    <w:rsid w:val="003827DE"/>
    <w:rsid w:val="003858F1"/>
    <w:rsid w:val="00386575"/>
    <w:rsid w:val="0039721E"/>
    <w:rsid w:val="003A314C"/>
    <w:rsid w:val="003B34C2"/>
    <w:rsid w:val="003C4034"/>
    <w:rsid w:val="003C7780"/>
    <w:rsid w:val="003F498A"/>
    <w:rsid w:val="00407637"/>
    <w:rsid w:val="00410D83"/>
    <w:rsid w:val="00423027"/>
    <w:rsid w:val="0042445B"/>
    <w:rsid w:val="00427B00"/>
    <w:rsid w:val="00432602"/>
    <w:rsid w:val="00432BD0"/>
    <w:rsid w:val="0045094D"/>
    <w:rsid w:val="004659DB"/>
    <w:rsid w:val="00475417"/>
    <w:rsid w:val="0047738F"/>
    <w:rsid w:val="004777A8"/>
    <w:rsid w:val="004A543A"/>
    <w:rsid w:val="004A601F"/>
    <w:rsid w:val="004A6180"/>
    <w:rsid w:val="004F04A8"/>
    <w:rsid w:val="004F7CAE"/>
    <w:rsid w:val="005046FD"/>
    <w:rsid w:val="00511287"/>
    <w:rsid w:val="00512917"/>
    <w:rsid w:val="00516B06"/>
    <w:rsid w:val="00524CE2"/>
    <w:rsid w:val="00530411"/>
    <w:rsid w:val="00540E65"/>
    <w:rsid w:val="0054402A"/>
    <w:rsid w:val="0054587C"/>
    <w:rsid w:val="0054683E"/>
    <w:rsid w:val="00566914"/>
    <w:rsid w:val="00575434"/>
    <w:rsid w:val="005822BF"/>
    <w:rsid w:val="0058683F"/>
    <w:rsid w:val="005919BF"/>
    <w:rsid w:val="005B7547"/>
    <w:rsid w:val="005D645D"/>
    <w:rsid w:val="005E5594"/>
    <w:rsid w:val="005E59A0"/>
    <w:rsid w:val="005F06B5"/>
    <w:rsid w:val="00606C20"/>
    <w:rsid w:val="006162D2"/>
    <w:rsid w:val="00617D95"/>
    <w:rsid w:val="006202D3"/>
    <w:rsid w:val="00626512"/>
    <w:rsid w:val="00632E3D"/>
    <w:rsid w:val="00650AE1"/>
    <w:rsid w:val="006641AD"/>
    <w:rsid w:val="00676136"/>
    <w:rsid w:val="0068091A"/>
    <w:rsid w:val="0069313C"/>
    <w:rsid w:val="006A4967"/>
    <w:rsid w:val="006B0B3B"/>
    <w:rsid w:val="006C7948"/>
    <w:rsid w:val="006D426E"/>
    <w:rsid w:val="006D65A9"/>
    <w:rsid w:val="006D7229"/>
    <w:rsid w:val="006E54FE"/>
    <w:rsid w:val="0071644E"/>
    <w:rsid w:val="007314E2"/>
    <w:rsid w:val="00744197"/>
    <w:rsid w:val="00745C34"/>
    <w:rsid w:val="0075728C"/>
    <w:rsid w:val="00770772"/>
    <w:rsid w:val="00772203"/>
    <w:rsid w:val="007745E1"/>
    <w:rsid w:val="00774680"/>
    <w:rsid w:val="00781CEC"/>
    <w:rsid w:val="00785CF7"/>
    <w:rsid w:val="007927C7"/>
    <w:rsid w:val="007B6544"/>
    <w:rsid w:val="007C65AE"/>
    <w:rsid w:val="007D3088"/>
    <w:rsid w:val="007E21C5"/>
    <w:rsid w:val="007E22A9"/>
    <w:rsid w:val="007F3CC0"/>
    <w:rsid w:val="007F51A6"/>
    <w:rsid w:val="00807007"/>
    <w:rsid w:val="00810D3B"/>
    <w:rsid w:val="00816BB5"/>
    <w:rsid w:val="00817183"/>
    <w:rsid w:val="00822467"/>
    <w:rsid w:val="00826A60"/>
    <w:rsid w:val="008329C1"/>
    <w:rsid w:val="008644B1"/>
    <w:rsid w:val="00865CBF"/>
    <w:rsid w:val="008714FC"/>
    <w:rsid w:val="00872758"/>
    <w:rsid w:val="0088558B"/>
    <w:rsid w:val="008B4CA4"/>
    <w:rsid w:val="008B5F97"/>
    <w:rsid w:val="008C763F"/>
    <w:rsid w:val="008D5F43"/>
    <w:rsid w:val="008E2575"/>
    <w:rsid w:val="00903F9F"/>
    <w:rsid w:val="00915453"/>
    <w:rsid w:val="00925802"/>
    <w:rsid w:val="0094753B"/>
    <w:rsid w:val="00952C82"/>
    <w:rsid w:val="00955359"/>
    <w:rsid w:val="00963AA2"/>
    <w:rsid w:val="00966083"/>
    <w:rsid w:val="00966B0E"/>
    <w:rsid w:val="009711A9"/>
    <w:rsid w:val="009A09E2"/>
    <w:rsid w:val="009A5A21"/>
    <w:rsid w:val="009A63D5"/>
    <w:rsid w:val="009B347D"/>
    <w:rsid w:val="009B3A6B"/>
    <w:rsid w:val="009B59EC"/>
    <w:rsid w:val="009C7836"/>
    <w:rsid w:val="009D1C24"/>
    <w:rsid w:val="009D23A9"/>
    <w:rsid w:val="009F1CAB"/>
    <w:rsid w:val="00A07993"/>
    <w:rsid w:val="00A21164"/>
    <w:rsid w:val="00A24A3A"/>
    <w:rsid w:val="00A41CDD"/>
    <w:rsid w:val="00A4577F"/>
    <w:rsid w:val="00A60925"/>
    <w:rsid w:val="00A659D1"/>
    <w:rsid w:val="00A74D83"/>
    <w:rsid w:val="00A84D33"/>
    <w:rsid w:val="00A90BAF"/>
    <w:rsid w:val="00A90FCD"/>
    <w:rsid w:val="00AB5F58"/>
    <w:rsid w:val="00AB72B6"/>
    <w:rsid w:val="00AD2A1A"/>
    <w:rsid w:val="00AD2A92"/>
    <w:rsid w:val="00AD5A1F"/>
    <w:rsid w:val="00AD62C7"/>
    <w:rsid w:val="00AF54B7"/>
    <w:rsid w:val="00AF6FF0"/>
    <w:rsid w:val="00B017E7"/>
    <w:rsid w:val="00B07B1F"/>
    <w:rsid w:val="00B13477"/>
    <w:rsid w:val="00B257E1"/>
    <w:rsid w:val="00B3069F"/>
    <w:rsid w:val="00B65F59"/>
    <w:rsid w:val="00B74417"/>
    <w:rsid w:val="00B74E30"/>
    <w:rsid w:val="00B7634C"/>
    <w:rsid w:val="00B9702E"/>
    <w:rsid w:val="00BA008A"/>
    <w:rsid w:val="00BB41B0"/>
    <w:rsid w:val="00BB61FB"/>
    <w:rsid w:val="00BD17F0"/>
    <w:rsid w:val="00BD308A"/>
    <w:rsid w:val="00BE1008"/>
    <w:rsid w:val="00BF2519"/>
    <w:rsid w:val="00C10C10"/>
    <w:rsid w:val="00C267D0"/>
    <w:rsid w:val="00C30614"/>
    <w:rsid w:val="00C50E35"/>
    <w:rsid w:val="00C535BD"/>
    <w:rsid w:val="00C54348"/>
    <w:rsid w:val="00C6490E"/>
    <w:rsid w:val="00C9587A"/>
    <w:rsid w:val="00CA3966"/>
    <w:rsid w:val="00CB4AF7"/>
    <w:rsid w:val="00CC3E51"/>
    <w:rsid w:val="00CC58A3"/>
    <w:rsid w:val="00CD022E"/>
    <w:rsid w:val="00CD1B1C"/>
    <w:rsid w:val="00D04826"/>
    <w:rsid w:val="00D06075"/>
    <w:rsid w:val="00D0747D"/>
    <w:rsid w:val="00D10F8C"/>
    <w:rsid w:val="00D32553"/>
    <w:rsid w:val="00D33774"/>
    <w:rsid w:val="00D43E9E"/>
    <w:rsid w:val="00D51350"/>
    <w:rsid w:val="00D55662"/>
    <w:rsid w:val="00D56EE0"/>
    <w:rsid w:val="00D74A44"/>
    <w:rsid w:val="00D83574"/>
    <w:rsid w:val="00D96779"/>
    <w:rsid w:val="00DB60AE"/>
    <w:rsid w:val="00DB6261"/>
    <w:rsid w:val="00DC3AB2"/>
    <w:rsid w:val="00DC5038"/>
    <w:rsid w:val="00DD049C"/>
    <w:rsid w:val="00DD6CD4"/>
    <w:rsid w:val="00DE6831"/>
    <w:rsid w:val="00DF1047"/>
    <w:rsid w:val="00E046AD"/>
    <w:rsid w:val="00E05BA0"/>
    <w:rsid w:val="00E13F92"/>
    <w:rsid w:val="00E144C7"/>
    <w:rsid w:val="00E25F87"/>
    <w:rsid w:val="00E26344"/>
    <w:rsid w:val="00E3638E"/>
    <w:rsid w:val="00E42B86"/>
    <w:rsid w:val="00E61CBF"/>
    <w:rsid w:val="00E67F53"/>
    <w:rsid w:val="00E815A7"/>
    <w:rsid w:val="00EA5916"/>
    <w:rsid w:val="00EA70E7"/>
    <w:rsid w:val="00EB5D91"/>
    <w:rsid w:val="00EB77E3"/>
    <w:rsid w:val="00EC73EB"/>
    <w:rsid w:val="00ED331E"/>
    <w:rsid w:val="00ED6651"/>
    <w:rsid w:val="00EE65BD"/>
    <w:rsid w:val="00EF6CCE"/>
    <w:rsid w:val="00F0239F"/>
    <w:rsid w:val="00F12CA3"/>
    <w:rsid w:val="00F160C3"/>
    <w:rsid w:val="00F16F83"/>
    <w:rsid w:val="00F1787E"/>
    <w:rsid w:val="00F46D1B"/>
    <w:rsid w:val="00F93664"/>
    <w:rsid w:val="00FA34FA"/>
    <w:rsid w:val="00FB5C26"/>
    <w:rsid w:val="00FB7554"/>
    <w:rsid w:val="00FC04C2"/>
    <w:rsid w:val="00FC2B2D"/>
    <w:rsid w:val="00FD6B62"/>
    <w:rsid w:val="00FE655F"/>
    <w:rsid w:val="00FF15E8"/>
    <w:rsid w:val="03352729"/>
    <w:rsid w:val="34A2C303"/>
    <w:rsid w:val="365E9D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rsid w:val="0054402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524CE2"/>
  </w:style>
  <w:style w:type="character" w:customStyle="1" w:styleId="eop">
    <w:name w:val="eop"/>
    <w:basedOn w:val="Numatytasispastraiposriftas"/>
    <w:rsid w:val="001372ED"/>
  </w:style>
  <w:style w:type="character" w:styleId="Komentaronuoroda">
    <w:name w:val="annotation reference"/>
    <w:basedOn w:val="Numatytasispastraiposriftas"/>
    <w:semiHidden/>
    <w:unhideWhenUsed/>
    <w:rsid w:val="006D426E"/>
    <w:rPr>
      <w:sz w:val="16"/>
      <w:szCs w:val="16"/>
    </w:rPr>
  </w:style>
  <w:style w:type="paragraph" w:styleId="Komentarotekstas">
    <w:name w:val="annotation text"/>
    <w:basedOn w:val="prastasis"/>
    <w:link w:val="KomentarotekstasDiagrama"/>
    <w:semiHidden/>
    <w:unhideWhenUsed/>
    <w:rsid w:val="006D426E"/>
    <w:rPr>
      <w:sz w:val="20"/>
    </w:rPr>
  </w:style>
  <w:style w:type="character" w:customStyle="1" w:styleId="KomentarotekstasDiagrama">
    <w:name w:val="Komentaro tekstas Diagrama"/>
    <w:basedOn w:val="Numatytasispastraiposriftas"/>
    <w:link w:val="Komentarotekstas"/>
    <w:semiHidden/>
    <w:rsid w:val="006D426E"/>
    <w:rPr>
      <w:sz w:val="20"/>
    </w:rPr>
  </w:style>
  <w:style w:type="paragraph" w:styleId="Komentarotema">
    <w:name w:val="annotation subject"/>
    <w:basedOn w:val="Komentarotekstas"/>
    <w:next w:val="Komentarotekstas"/>
    <w:link w:val="KomentarotemaDiagrama"/>
    <w:semiHidden/>
    <w:unhideWhenUsed/>
    <w:rsid w:val="006D426E"/>
    <w:rPr>
      <w:b/>
      <w:bCs/>
    </w:rPr>
  </w:style>
  <w:style w:type="character" w:customStyle="1" w:styleId="KomentarotemaDiagrama">
    <w:name w:val="Komentaro tema Diagrama"/>
    <w:basedOn w:val="KomentarotekstasDiagrama"/>
    <w:link w:val="Komentarotema"/>
    <w:semiHidden/>
    <w:rsid w:val="006D426E"/>
    <w:rPr>
      <w:b/>
      <w:bCs/>
      <w:sz w:val="20"/>
    </w:rPr>
  </w:style>
  <w:style w:type="paragraph" w:styleId="Debesliotekstas">
    <w:name w:val="Balloon Text"/>
    <w:basedOn w:val="prastasis"/>
    <w:link w:val="DebesliotekstasDiagrama"/>
    <w:semiHidden/>
    <w:unhideWhenUsed/>
    <w:rsid w:val="00D3377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D33774"/>
    <w:rPr>
      <w:rFonts w:ascii="Tahoma" w:hAnsi="Tahoma" w:cs="Tahoma"/>
      <w:sz w:val="16"/>
      <w:szCs w:val="16"/>
    </w:rPr>
  </w:style>
  <w:style w:type="paragraph" w:styleId="Antrats">
    <w:name w:val="header"/>
    <w:basedOn w:val="prastasis"/>
    <w:link w:val="AntratsDiagrama"/>
    <w:semiHidden/>
    <w:unhideWhenUsed/>
    <w:rsid w:val="009D1C24"/>
    <w:pPr>
      <w:tabs>
        <w:tab w:val="center" w:pos="4819"/>
        <w:tab w:val="right" w:pos="9638"/>
      </w:tabs>
    </w:pPr>
  </w:style>
  <w:style w:type="character" w:customStyle="1" w:styleId="AntratsDiagrama">
    <w:name w:val="Antraštės Diagrama"/>
    <w:basedOn w:val="Numatytasispastraiposriftas"/>
    <w:link w:val="Antrats"/>
    <w:semiHidden/>
    <w:rsid w:val="009D1C24"/>
  </w:style>
  <w:style w:type="paragraph" w:styleId="Porat">
    <w:name w:val="footer"/>
    <w:basedOn w:val="prastasis"/>
    <w:link w:val="PoratDiagrama"/>
    <w:semiHidden/>
    <w:unhideWhenUsed/>
    <w:rsid w:val="009D1C24"/>
    <w:pPr>
      <w:tabs>
        <w:tab w:val="center" w:pos="4819"/>
        <w:tab w:val="right" w:pos="9638"/>
      </w:tabs>
    </w:pPr>
  </w:style>
  <w:style w:type="character" w:customStyle="1" w:styleId="PoratDiagrama">
    <w:name w:val="Poraštė Diagrama"/>
    <w:basedOn w:val="Numatytasispastraiposriftas"/>
    <w:link w:val="Porat"/>
    <w:semiHidden/>
    <w:rsid w:val="009D1C2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33B795FB-4A39-465D-AC40-76C5B7EBB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ABE7AB-C129-4E57-ACE6-DB714A04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2494</Words>
  <Characters>14221</Characters>
  <Application>Microsoft Office Word</Application>
  <DocSecurity>0</DocSecurity>
  <Lines>118</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midni</cp:lastModifiedBy>
  <cp:revision>183</cp:revision>
  <dcterms:created xsi:type="dcterms:W3CDTF">2025-04-30T08:46:00Z</dcterms:created>
  <dcterms:modified xsi:type="dcterms:W3CDTF">2025-11-10T11:19:00Z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